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eastAsia="仿宋_GB2312"/>
          <w:sz w:val="32"/>
          <w:szCs w:val="32"/>
        </w:rPr>
      </w:pPr>
      <w:r>
        <w:rPr>
          <w:rFonts w:ascii="仿宋_GB2312" w:eastAsia="仿宋_GB2312"/>
          <w:sz w:val="32"/>
          <w:szCs w:val="32"/>
        </w:rPr>
        <w:t>附件</w:t>
      </w:r>
      <w:r>
        <w:rPr>
          <w:rFonts w:hint="eastAsia" w:ascii="仿宋_GB2312" w:eastAsia="仿宋_GB2312"/>
          <w:sz w:val="32"/>
          <w:szCs w:val="32"/>
        </w:rPr>
        <w:t>1</w:t>
      </w:r>
    </w:p>
    <w:p>
      <w:pPr>
        <w:adjustRightInd w:val="0"/>
        <w:snapToGrid w:val="0"/>
        <w:spacing w:line="560" w:lineRule="exact"/>
        <w:jc w:val="center"/>
        <w:rPr>
          <w:rFonts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lang w:val="en-US" w:eastAsia="zh-CN"/>
          <w14:textFill>
            <w14:solidFill>
              <w14:schemeClr w14:val="tx1"/>
            </w14:solidFill>
          </w14:textFill>
        </w:rPr>
        <w:t>竞聘</w:t>
      </w:r>
      <w:r>
        <w:rPr>
          <w:rFonts w:eastAsia="方正小标宋简体"/>
          <w:color w:val="000000" w:themeColor="text1"/>
          <w:sz w:val="44"/>
          <w:szCs w:val="44"/>
          <w14:textFill>
            <w14:solidFill>
              <w14:schemeClr w14:val="tx1"/>
            </w14:solidFill>
          </w14:textFill>
        </w:rPr>
        <w:t>职位</w:t>
      </w:r>
      <w:r>
        <w:rPr>
          <w:rFonts w:hint="eastAsia" w:eastAsia="方正小标宋简体"/>
          <w:color w:val="000000" w:themeColor="text1"/>
          <w:sz w:val="44"/>
          <w:szCs w:val="44"/>
          <w14:textFill>
            <w14:solidFill>
              <w14:schemeClr w14:val="tx1"/>
            </w14:solidFill>
          </w14:textFill>
        </w:rPr>
        <w:t>、职数、</w:t>
      </w:r>
      <w:r>
        <w:rPr>
          <w:rFonts w:eastAsia="方正小标宋简体"/>
          <w:color w:val="000000" w:themeColor="text1"/>
          <w:sz w:val="44"/>
          <w:szCs w:val="44"/>
          <w14:textFill>
            <w14:solidFill>
              <w14:schemeClr w14:val="tx1"/>
            </w14:solidFill>
          </w14:textFill>
        </w:rPr>
        <w:t>岗位主要职责和资格要求</w:t>
      </w:r>
    </w:p>
    <w:p>
      <w:bookmarkStart w:id="0" w:name="_GoBack"/>
      <w:bookmarkEnd w:id="0"/>
    </w:p>
    <w:tbl>
      <w:tblPr>
        <w:tblStyle w:val="14"/>
        <w:tblW w:w="15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119"/>
        <w:gridCol w:w="668"/>
        <w:gridCol w:w="7528"/>
        <w:gridCol w:w="5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521" w:type="dxa"/>
            <w:vAlign w:val="center"/>
          </w:tcPr>
          <w:p>
            <w:pPr>
              <w:spacing w:line="280" w:lineRule="exact"/>
              <w:jc w:val="center"/>
              <w:rPr>
                <w:rFonts w:ascii="黑体" w:hAnsi="黑体" w:eastAsia="黑体"/>
                <w:szCs w:val="21"/>
              </w:rPr>
            </w:pPr>
            <w:r>
              <w:rPr>
                <w:rFonts w:hint="eastAsia" w:ascii="黑体" w:hAnsi="黑体" w:eastAsia="黑体"/>
                <w:szCs w:val="21"/>
              </w:rPr>
              <w:t>序</w:t>
            </w:r>
          </w:p>
          <w:p>
            <w:pPr>
              <w:spacing w:line="280" w:lineRule="exact"/>
              <w:jc w:val="center"/>
              <w:rPr>
                <w:rFonts w:ascii="黑体" w:hAnsi="黑体" w:eastAsia="黑体"/>
                <w:szCs w:val="21"/>
              </w:rPr>
            </w:pPr>
            <w:r>
              <w:rPr>
                <w:rFonts w:hint="eastAsia" w:ascii="黑体" w:hAnsi="黑体" w:eastAsia="黑体"/>
                <w:szCs w:val="21"/>
              </w:rPr>
              <w:t>号</w:t>
            </w:r>
          </w:p>
        </w:tc>
        <w:tc>
          <w:tcPr>
            <w:tcW w:w="1119" w:type="dxa"/>
            <w:vAlign w:val="center"/>
          </w:tcPr>
          <w:p>
            <w:pPr>
              <w:spacing w:line="280" w:lineRule="exact"/>
              <w:jc w:val="center"/>
              <w:rPr>
                <w:rFonts w:ascii="黑体" w:hAnsi="黑体" w:eastAsia="黑体"/>
                <w:szCs w:val="21"/>
              </w:rPr>
            </w:pPr>
            <w:r>
              <w:rPr>
                <w:rFonts w:hint="eastAsia" w:ascii="黑体" w:hAnsi="黑体" w:eastAsia="黑体"/>
                <w:szCs w:val="21"/>
              </w:rPr>
              <w:t>竞聘</w:t>
            </w:r>
            <w:r>
              <w:rPr>
                <w:rFonts w:ascii="黑体" w:hAnsi="黑体" w:eastAsia="黑体"/>
                <w:szCs w:val="21"/>
              </w:rPr>
              <w:t>岗位</w:t>
            </w:r>
          </w:p>
        </w:tc>
        <w:tc>
          <w:tcPr>
            <w:tcW w:w="668" w:type="dxa"/>
            <w:vAlign w:val="center"/>
          </w:tcPr>
          <w:p>
            <w:pPr>
              <w:spacing w:line="280" w:lineRule="exact"/>
              <w:jc w:val="center"/>
              <w:rPr>
                <w:rFonts w:ascii="黑体" w:hAnsi="黑体" w:eastAsia="黑体"/>
                <w:szCs w:val="21"/>
              </w:rPr>
            </w:pPr>
            <w:r>
              <w:rPr>
                <w:rFonts w:hint="eastAsia" w:ascii="黑体" w:hAnsi="黑体" w:eastAsia="黑体"/>
                <w:szCs w:val="21"/>
              </w:rPr>
              <w:t>聘用</w:t>
            </w:r>
          </w:p>
          <w:p>
            <w:pPr>
              <w:spacing w:line="280" w:lineRule="exact"/>
              <w:jc w:val="center"/>
              <w:rPr>
                <w:rFonts w:ascii="黑体" w:hAnsi="黑体" w:eastAsia="黑体"/>
                <w:szCs w:val="21"/>
              </w:rPr>
            </w:pPr>
            <w:r>
              <w:rPr>
                <w:rFonts w:ascii="黑体" w:hAnsi="黑体" w:eastAsia="黑体"/>
                <w:szCs w:val="21"/>
              </w:rPr>
              <w:t>人数</w:t>
            </w:r>
          </w:p>
        </w:tc>
        <w:tc>
          <w:tcPr>
            <w:tcW w:w="7528" w:type="dxa"/>
            <w:vAlign w:val="center"/>
          </w:tcPr>
          <w:p>
            <w:pPr>
              <w:spacing w:line="280" w:lineRule="exact"/>
              <w:jc w:val="center"/>
              <w:rPr>
                <w:rFonts w:ascii="黑体" w:hAnsi="黑体" w:eastAsia="黑体"/>
                <w:szCs w:val="21"/>
              </w:rPr>
            </w:pPr>
            <w:r>
              <w:rPr>
                <w:rFonts w:hint="eastAsia" w:ascii="黑体" w:hAnsi="黑体" w:eastAsia="黑体"/>
                <w:szCs w:val="21"/>
              </w:rPr>
              <w:t>岗位</w:t>
            </w:r>
            <w:r>
              <w:rPr>
                <w:rFonts w:ascii="黑体" w:hAnsi="黑体" w:eastAsia="黑体"/>
                <w:szCs w:val="21"/>
              </w:rPr>
              <w:t>主要职责</w:t>
            </w:r>
          </w:p>
        </w:tc>
        <w:tc>
          <w:tcPr>
            <w:tcW w:w="5688" w:type="dxa"/>
            <w:vAlign w:val="center"/>
          </w:tcPr>
          <w:p>
            <w:pPr>
              <w:spacing w:line="280" w:lineRule="exact"/>
              <w:jc w:val="center"/>
              <w:rPr>
                <w:rFonts w:ascii="黑体" w:hAnsi="黑体" w:eastAsia="黑体"/>
                <w:szCs w:val="21"/>
              </w:rPr>
            </w:pPr>
            <w:r>
              <w:rPr>
                <w:rFonts w:hint="eastAsia" w:ascii="黑体" w:hAnsi="黑体" w:eastAsia="黑体"/>
                <w:szCs w:val="21"/>
              </w:rPr>
              <w:t>岗位</w:t>
            </w:r>
            <w:r>
              <w:rPr>
                <w:rFonts w:ascii="黑体" w:hAnsi="黑体" w:eastAsia="黑体"/>
                <w:szCs w:val="21"/>
              </w:rPr>
              <w:t>任职资格和要求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3" w:hRule="atLeast"/>
          <w:jc w:val="center"/>
        </w:trPr>
        <w:tc>
          <w:tcPr>
            <w:tcW w:w="521" w:type="dxa"/>
            <w:vAlign w:val="center"/>
          </w:tcPr>
          <w:p>
            <w:pPr>
              <w:spacing w:line="280" w:lineRule="exact"/>
              <w:jc w:val="center"/>
              <w:rPr>
                <w:rFonts w:ascii="仿宋_GB2312" w:eastAsia="仿宋_GB2312"/>
                <w:szCs w:val="21"/>
              </w:rPr>
            </w:pPr>
            <w:r>
              <w:rPr>
                <w:rFonts w:hint="eastAsia" w:ascii="仿宋_GB2312" w:eastAsia="仿宋_GB2312"/>
                <w:szCs w:val="21"/>
              </w:rPr>
              <w:t>1</w:t>
            </w:r>
          </w:p>
        </w:tc>
        <w:tc>
          <w:tcPr>
            <w:tcW w:w="1119" w:type="dxa"/>
            <w:vAlign w:val="center"/>
          </w:tcPr>
          <w:p>
            <w:pPr>
              <w:spacing w:line="280" w:lineRule="exact"/>
              <w:jc w:val="left"/>
              <w:rPr>
                <w:rFonts w:ascii="仿宋_GB2312" w:eastAsia="仿宋_GB2312"/>
                <w:szCs w:val="21"/>
              </w:rPr>
            </w:pPr>
            <w:r>
              <w:rPr>
                <w:rFonts w:hint="eastAsia" w:ascii="仿宋_GB2312" w:eastAsia="仿宋_GB2312"/>
                <w:szCs w:val="21"/>
              </w:rPr>
              <w:t>集团（股份）公司产业发展部</w:t>
            </w:r>
            <w:r>
              <w:rPr>
                <w:rFonts w:hint="eastAsia" w:ascii="仿宋_GB2312" w:eastAsia="仿宋_GB2312"/>
                <w:b/>
                <w:bCs/>
                <w:szCs w:val="21"/>
              </w:rPr>
              <w:t>产业策划室副主任</w:t>
            </w:r>
          </w:p>
        </w:tc>
        <w:tc>
          <w:tcPr>
            <w:tcW w:w="668" w:type="dxa"/>
            <w:vAlign w:val="center"/>
          </w:tcPr>
          <w:p>
            <w:pPr>
              <w:spacing w:line="280" w:lineRule="exact"/>
              <w:jc w:val="center"/>
              <w:rPr>
                <w:rFonts w:ascii="仿宋_GB2312" w:eastAsia="仿宋_GB2312"/>
                <w:szCs w:val="21"/>
              </w:rPr>
            </w:pPr>
            <w:r>
              <w:rPr>
                <w:rFonts w:hint="eastAsia" w:ascii="仿宋_GB2312" w:eastAsia="仿宋_GB2312"/>
                <w:szCs w:val="21"/>
              </w:rPr>
              <w:t>1</w:t>
            </w:r>
          </w:p>
        </w:tc>
        <w:tc>
          <w:tcPr>
            <w:tcW w:w="7528" w:type="dxa"/>
            <w:vAlign w:val="center"/>
          </w:tcPr>
          <w:p>
            <w:pPr>
              <w:keepNext w:val="0"/>
              <w:keepLines w:val="0"/>
              <w:pageBreakBefore w:val="0"/>
              <w:widowControl w:val="0"/>
              <w:numPr>
                <w:ilvl w:val="12"/>
                <w:numId w:val="0"/>
              </w:numPr>
              <w:kinsoku/>
              <w:wordWrap/>
              <w:overflowPunct/>
              <w:topLinePunct w:val="0"/>
              <w:autoSpaceDE/>
              <w:autoSpaceDN/>
              <w:bidi w:val="0"/>
              <w:adjustRightInd/>
              <w:snapToGrid/>
              <w:spacing w:line="240" w:lineRule="exact"/>
              <w:textAlignment w:val="auto"/>
              <w:rPr>
                <w:rFonts w:ascii="仿宋_GB2312" w:hAnsi="仿宋_GB2312" w:eastAsia="仿宋_GB2312"/>
                <w:color w:val="000000" w:themeColor="text1"/>
                <w14:textFill>
                  <w14:solidFill>
                    <w14:schemeClr w14:val="tx1"/>
                  </w14:solidFill>
                </w14:textFill>
              </w:rPr>
            </w:pPr>
            <w:r>
              <w:rPr>
                <w:rFonts w:hint="eastAsia" w:ascii="仿宋_GB2312" w:hAnsi="仿宋_GB2312" w:eastAsia="仿宋_GB2312"/>
                <w:color w:val="000000" w:themeColor="text1"/>
                <w14:textFill>
                  <w14:solidFill>
                    <w14:schemeClr w14:val="tx1"/>
                  </w14:solidFill>
                </w14:textFill>
              </w:rPr>
              <w:t>1.负责统筹产业政策规划研究，结合集团公司产业发展现状，提出产业发展建议。</w:t>
            </w:r>
          </w:p>
          <w:p>
            <w:pPr>
              <w:keepNext w:val="0"/>
              <w:keepLines w:val="0"/>
              <w:pageBreakBefore w:val="0"/>
              <w:widowControl w:val="0"/>
              <w:numPr>
                <w:ilvl w:val="12"/>
                <w:numId w:val="0"/>
              </w:numPr>
              <w:kinsoku/>
              <w:wordWrap/>
              <w:overflowPunct/>
              <w:topLinePunct w:val="0"/>
              <w:autoSpaceDE/>
              <w:autoSpaceDN/>
              <w:bidi w:val="0"/>
              <w:adjustRightInd/>
              <w:snapToGrid/>
              <w:spacing w:line="240" w:lineRule="exact"/>
              <w:textAlignment w:val="auto"/>
              <w:rPr>
                <w:rFonts w:ascii="仿宋_GB2312" w:hAnsi="仿宋_GB2312" w:eastAsia="仿宋_GB2312"/>
                <w:color w:val="000000" w:themeColor="text1"/>
                <w14:textFill>
                  <w14:solidFill>
                    <w14:schemeClr w14:val="tx1"/>
                  </w14:solidFill>
                </w14:textFill>
              </w:rPr>
            </w:pPr>
            <w:r>
              <w:rPr>
                <w:rFonts w:hint="eastAsia" w:ascii="仿宋_GB2312" w:hAnsi="仿宋_GB2312" w:eastAsia="仿宋_GB2312"/>
                <w:color w:val="000000" w:themeColor="text1"/>
                <w14:textFill>
                  <w14:solidFill>
                    <w14:schemeClr w14:val="tx1"/>
                  </w14:solidFill>
                </w14:textFill>
              </w:rPr>
              <w:t>2.负责统筹产业信息跟踪及分析，主要包括定期报送产业信息专报；组织市场策略研讨会、产业协调会；收集和分析市场信息，定期编制重大项目清单；根据需要，统筹编制相关会议及专题分析材料。</w:t>
            </w:r>
          </w:p>
          <w:p>
            <w:pPr>
              <w:keepNext w:val="0"/>
              <w:keepLines w:val="0"/>
              <w:pageBreakBefore w:val="0"/>
              <w:widowControl w:val="0"/>
              <w:numPr>
                <w:ilvl w:val="12"/>
                <w:numId w:val="0"/>
              </w:numPr>
              <w:kinsoku/>
              <w:wordWrap/>
              <w:overflowPunct/>
              <w:topLinePunct w:val="0"/>
              <w:autoSpaceDE/>
              <w:autoSpaceDN/>
              <w:bidi w:val="0"/>
              <w:adjustRightInd/>
              <w:snapToGrid/>
              <w:spacing w:line="240" w:lineRule="exact"/>
              <w:textAlignment w:val="auto"/>
              <w:rPr>
                <w:rFonts w:ascii="仿宋_GB2312" w:hAnsi="仿宋_GB2312" w:eastAsia="仿宋_GB2312"/>
                <w:color w:val="000000" w:themeColor="text1"/>
                <w14:textFill>
                  <w14:solidFill>
                    <w14:schemeClr w14:val="tx1"/>
                  </w14:solidFill>
                </w14:textFill>
              </w:rPr>
            </w:pPr>
            <w:r>
              <w:rPr>
                <w:rFonts w:hint="eastAsia" w:ascii="仿宋_GB2312" w:hAnsi="仿宋_GB2312" w:eastAsia="仿宋_GB2312"/>
                <w:color w:val="000000" w:themeColor="text1"/>
                <w14:textFill>
                  <w14:solidFill>
                    <w14:schemeClr w14:val="tx1"/>
                  </w14:solidFill>
                </w14:textFill>
              </w:rPr>
              <w:t>3.负责统筹集团公司市场指标管理，主要包括编制集团公司及部门内设机构市场开拓目标任务建议方案，动态跟踪并组织开展指标考核及专项激励工作。</w:t>
            </w:r>
          </w:p>
          <w:p>
            <w:pPr>
              <w:keepNext w:val="0"/>
              <w:keepLines w:val="0"/>
              <w:pageBreakBefore w:val="0"/>
              <w:widowControl w:val="0"/>
              <w:numPr>
                <w:ilvl w:val="12"/>
                <w:numId w:val="0"/>
              </w:numPr>
              <w:kinsoku/>
              <w:wordWrap/>
              <w:overflowPunct/>
              <w:topLinePunct w:val="0"/>
              <w:autoSpaceDE/>
              <w:autoSpaceDN/>
              <w:bidi w:val="0"/>
              <w:adjustRightInd/>
              <w:snapToGrid/>
              <w:spacing w:line="240" w:lineRule="exact"/>
              <w:textAlignment w:val="auto"/>
              <w:rPr>
                <w:rFonts w:ascii="仿宋_GB2312" w:hAnsi="仿宋_GB2312" w:eastAsia="仿宋_GB2312"/>
                <w:color w:val="000000" w:themeColor="text1"/>
                <w14:textFill>
                  <w14:solidFill>
                    <w14:schemeClr w14:val="tx1"/>
                  </w14:solidFill>
                </w14:textFill>
              </w:rPr>
            </w:pPr>
            <w:r>
              <w:rPr>
                <w:rFonts w:hint="eastAsia" w:ascii="仿宋_GB2312" w:hAnsi="仿宋_GB2312" w:eastAsia="仿宋_GB2312"/>
                <w:color w:val="000000" w:themeColor="text1"/>
                <w14:textFill>
                  <w14:solidFill>
                    <w14:schemeClr w14:val="tx1"/>
                  </w14:solidFill>
                </w14:textFill>
              </w:rPr>
              <w:t>4.负责统筹集团级走访策划工作，主要包括根据争取订单、获取资源等产业发展工作需要，统筹策划集团层级用户走访、接待活动；提出集团层级专项市场推广行动建议。</w:t>
            </w:r>
          </w:p>
          <w:p>
            <w:pPr>
              <w:keepNext w:val="0"/>
              <w:keepLines w:val="0"/>
              <w:pageBreakBefore w:val="0"/>
              <w:widowControl w:val="0"/>
              <w:numPr>
                <w:ilvl w:val="12"/>
                <w:numId w:val="0"/>
              </w:numPr>
              <w:kinsoku/>
              <w:wordWrap/>
              <w:overflowPunct/>
              <w:topLinePunct w:val="0"/>
              <w:autoSpaceDE/>
              <w:autoSpaceDN/>
              <w:bidi w:val="0"/>
              <w:adjustRightInd/>
              <w:snapToGrid/>
              <w:spacing w:line="240" w:lineRule="exact"/>
              <w:textAlignment w:val="auto"/>
              <w:rPr>
                <w:rFonts w:ascii="仿宋_GB2312" w:hAnsi="仿宋_GB2312" w:eastAsia="仿宋_GB2312"/>
                <w:color w:val="000000" w:themeColor="text1"/>
                <w14:textFill>
                  <w14:solidFill>
                    <w14:schemeClr w14:val="tx1"/>
                  </w14:solidFill>
                </w14:textFill>
              </w:rPr>
            </w:pPr>
            <w:r>
              <w:rPr>
                <w:rFonts w:hint="eastAsia" w:ascii="仿宋_GB2312" w:hAnsi="仿宋_GB2312" w:eastAsia="仿宋_GB2312"/>
                <w:color w:val="000000" w:themeColor="text1"/>
                <w14:textFill>
                  <w14:solidFill>
                    <w14:schemeClr w14:val="tx1"/>
                  </w14:solidFill>
                </w14:textFill>
              </w:rPr>
              <w:t>5.负责统筹产业发展线条品牌建设，主要包括组织集团大型综合类产业展览展示活动，统筹各专业线条展览展示。</w:t>
            </w:r>
          </w:p>
          <w:p>
            <w:pPr>
              <w:keepNext w:val="0"/>
              <w:keepLines w:val="0"/>
              <w:pageBreakBefore w:val="0"/>
              <w:widowControl w:val="0"/>
              <w:numPr>
                <w:ilvl w:val="12"/>
                <w:numId w:val="0"/>
              </w:numPr>
              <w:kinsoku/>
              <w:wordWrap/>
              <w:overflowPunct/>
              <w:topLinePunct w:val="0"/>
              <w:autoSpaceDE/>
              <w:autoSpaceDN/>
              <w:bidi w:val="0"/>
              <w:adjustRightInd/>
              <w:snapToGrid/>
              <w:spacing w:line="240" w:lineRule="exact"/>
              <w:textAlignment w:val="auto"/>
              <w:rPr>
                <w:rFonts w:ascii="仿宋_GB2312" w:hAnsi="仿宋_GB2312" w:eastAsia="仿宋_GB2312"/>
                <w:color w:val="000000" w:themeColor="text1"/>
                <w14:textFill>
                  <w14:solidFill>
                    <w14:schemeClr w14:val="tx1"/>
                  </w14:solidFill>
                </w14:textFill>
              </w:rPr>
            </w:pPr>
            <w:r>
              <w:rPr>
                <w:rFonts w:hint="eastAsia" w:ascii="仿宋_GB2312" w:hAnsi="仿宋_GB2312" w:eastAsia="仿宋_GB2312"/>
                <w:color w:val="000000" w:themeColor="text1"/>
                <w14:textFill>
                  <w14:solidFill>
                    <w14:schemeClr w14:val="tx1"/>
                  </w14:solidFill>
                </w14:textFill>
              </w:rPr>
              <w:t>6.负责战略合作协议的归口管理工作，定期形成分析报告。</w:t>
            </w:r>
          </w:p>
          <w:p>
            <w:pPr>
              <w:keepNext w:val="0"/>
              <w:keepLines w:val="0"/>
              <w:pageBreakBefore w:val="0"/>
              <w:widowControl w:val="0"/>
              <w:numPr>
                <w:ilvl w:val="12"/>
                <w:numId w:val="0"/>
              </w:numPr>
              <w:kinsoku/>
              <w:wordWrap/>
              <w:overflowPunct/>
              <w:topLinePunct w:val="0"/>
              <w:autoSpaceDE/>
              <w:autoSpaceDN/>
              <w:bidi w:val="0"/>
              <w:adjustRightInd/>
              <w:snapToGrid/>
              <w:spacing w:line="240" w:lineRule="exact"/>
              <w:textAlignment w:val="auto"/>
              <w:rPr>
                <w:rFonts w:ascii="仿宋_GB2312" w:hAnsi="仿宋_GB2312" w:eastAsia="仿宋_GB2312"/>
              </w:rPr>
            </w:pPr>
            <w:r>
              <w:rPr>
                <w:rFonts w:hint="eastAsia" w:ascii="仿宋_GB2312" w:eastAsia="仿宋_GB2312"/>
              </w:rPr>
              <w:t>7.负责统筹部门督查督办工作，主要包括领导指示批示、专项工作计划及走访行动项落实情况的督查督办工作。</w:t>
            </w:r>
          </w:p>
          <w:p>
            <w:pPr>
              <w:keepNext w:val="0"/>
              <w:keepLines w:val="0"/>
              <w:pageBreakBefore w:val="0"/>
              <w:widowControl w:val="0"/>
              <w:numPr>
                <w:ilvl w:val="12"/>
                <w:numId w:val="0"/>
              </w:numPr>
              <w:kinsoku/>
              <w:wordWrap/>
              <w:overflowPunct/>
              <w:topLinePunct w:val="0"/>
              <w:autoSpaceDE/>
              <w:autoSpaceDN/>
              <w:bidi w:val="0"/>
              <w:adjustRightInd/>
              <w:snapToGrid/>
              <w:spacing w:line="240" w:lineRule="exact"/>
              <w:textAlignment w:val="auto"/>
              <w:rPr>
                <w:rFonts w:ascii="仿宋_GB2312" w:hAnsi="仿宋_GB2312" w:eastAsia="仿宋_GB2312"/>
                <w:color w:val="000000" w:themeColor="text1"/>
                <w:lang w:val="zh-CN"/>
                <w14:textFill>
                  <w14:solidFill>
                    <w14:schemeClr w14:val="tx1"/>
                  </w14:solidFill>
                </w14:textFill>
              </w:rPr>
            </w:pPr>
            <w:r>
              <w:rPr>
                <w:rFonts w:hint="eastAsia" w:ascii="仿宋_GB2312" w:hAnsi="仿宋_GB2312" w:eastAsia="仿宋_GB2312"/>
                <w:color w:val="000000" w:themeColor="text1"/>
                <w14:textFill>
                  <w14:solidFill>
                    <w14:schemeClr w14:val="tx1"/>
                  </w14:solidFill>
                </w14:textFill>
              </w:rPr>
              <w:t>8.客户关系管理平台（CRM）运行维护和升级等</w:t>
            </w:r>
            <w:r>
              <w:rPr>
                <w:rFonts w:hint="eastAsia" w:ascii="仿宋_GB2312" w:eastAsia="仿宋_GB2312"/>
              </w:rPr>
              <w:t>。</w:t>
            </w:r>
          </w:p>
        </w:tc>
        <w:tc>
          <w:tcPr>
            <w:tcW w:w="568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rPr>
            </w:pPr>
            <w:r>
              <w:rPr>
                <w:rFonts w:hint="eastAsia" w:ascii="仿宋_GB2312" w:hAnsi="仿宋_GB2312" w:eastAsia="仿宋_GB2312"/>
              </w:rPr>
              <w:t>1.熟悉“六电六业”相关基础知识。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rPr>
            </w:pPr>
            <w:r>
              <w:rPr>
                <w:rFonts w:hint="eastAsia" w:ascii="仿宋_GB2312" w:hAnsi="仿宋_GB2312" w:eastAsia="仿宋_GB2312"/>
              </w:rPr>
              <w:t>2.具有较为全面的知识储备，较强的语言文字表达及写作能力。</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rPr>
            </w:pPr>
            <w:r>
              <w:rPr>
                <w:rFonts w:hint="eastAsia" w:ascii="仿宋_GB2312" w:hAnsi="仿宋_GB2312" w:eastAsia="仿宋_GB2312"/>
              </w:rPr>
              <w:t>3.具备较强的宏观经济政策、政治环境分析能力，具有能源装备领域市场营销、工商管理或项目管理等相关专业经历。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rPr>
            </w:pPr>
            <w:r>
              <w:rPr>
                <w:rFonts w:hint="eastAsia" w:ascii="仿宋_GB2312" w:hAnsi="仿宋_GB2312" w:eastAsia="仿宋_GB2312"/>
              </w:rPr>
              <w:t>4.具备较强的调查研究和数据分析处理能力,有敏锐的市场嗅觉，熟悉能源装备行业相关政策法规。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lang w:val="zh-CN"/>
              </w:rPr>
            </w:pPr>
            <w:r>
              <w:rPr>
                <w:rFonts w:hint="eastAsia" w:ascii="仿宋_GB2312" w:hAnsi="仿宋_GB2312" w:eastAsia="仿宋_GB2312"/>
              </w:rPr>
              <w:t>5.具有较强的大局意识、服务意识、创新意识；较强的组织领导能力、沟通协调能力、决策执行能力和团队协作精神。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jc w:val="center"/>
        </w:trPr>
        <w:tc>
          <w:tcPr>
            <w:tcW w:w="521" w:type="dxa"/>
            <w:vAlign w:val="center"/>
          </w:tcPr>
          <w:p>
            <w:pPr>
              <w:spacing w:line="280" w:lineRule="exact"/>
              <w:jc w:val="center"/>
              <w:rPr>
                <w:rFonts w:ascii="仿宋_GB2312" w:eastAsia="仿宋_GB2312"/>
                <w:szCs w:val="21"/>
              </w:rPr>
            </w:pPr>
            <w:r>
              <w:rPr>
                <w:rFonts w:hint="eastAsia" w:ascii="仿宋_GB2312" w:eastAsia="仿宋_GB2312"/>
                <w:szCs w:val="21"/>
              </w:rPr>
              <w:t>2</w:t>
            </w:r>
          </w:p>
        </w:tc>
        <w:tc>
          <w:tcPr>
            <w:tcW w:w="1119" w:type="dxa"/>
            <w:vAlign w:val="center"/>
          </w:tcPr>
          <w:p>
            <w:pPr>
              <w:spacing w:line="280" w:lineRule="exact"/>
              <w:jc w:val="left"/>
              <w:rPr>
                <w:rFonts w:ascii="仿宋_GB2312" w:eastAsia="仿宋_GB2312"/>
                <w:szCs w:val="21"/>
              </w:rPr>
            </w:pPr>
            <w:r>
              <w:rPr>
                <w:rFonts w:hint="eastAsia" w:ascii="仿宋_GB2312" w:eastAsia="仿宋_GB2312"/>
                <w:szCs w:val="21"/>
              </w:rPr>
              <w:t>东方财务</w:t>
            </w:r>
            <w:r>
              <w:rPr>
                <w:rFonts w:hint="eastAsia" w:ascii="仿宋_GB2312" w:eastAsia="仿宋_GB2312"/>
                <w:b/>
                <w:bCs/>
                <w:szCs w:val="21"/>
              </w:rPr>
              <w:t>党政办公室负责人（副主任或主任）</w:t>
            </w:r>
          </w:p>
        </w:tc>
        <w:tc>
          <w:tcPr>
            <w:tcW w:w="668" w:type="dxa"/>
            <w:vAlign w:val="center"/>
          </w:tcPr>
          <w:p>
            <w:pPr>
              <w:spacing w:line="280" w:lineRule="exact"/>
              <w:jc w:val="center"/>
              <w:rPr>
                <w:rFonts w:ascii="仿宋_GB2312" w:eastAsia="仿宋_GB2312"/>
                <w:szCs w:val="21"/>
              </w:rPr>
            </w:pPr>
            <w:r>
              <w:rPr>
                <w:rFonts w:hint="eastAsia" w:ascii="仿宋_GB2312" w:eastAsia="仿宋_GB2312"/>
                <w:szCs w:val="21"/>
              </w:rPr>
              <w:t>1</w:t>
            </w:r>
          </w:p>
        </w:tc>
        <w:tc>
          <w:tcPr>
            <w:tcW w:w="7528" w:type="dxa"/>
            <w:vAlign w:val="center"/>
          </w:tcPr>
          <w:p>
            <w:pPr>
              <w:keepNext w:val="0"/>
              <w:keepLines w:val="0"/>
              <w:pageBreakBefore w:val="0"/>
              <w:widowControl w:val="0"/>
              <w:numPr>
                <w:ilvl w:val="12"/>
                <w:numId w:val="0"/>
              </w:numPr>
              <w:kinsoku/>
              <w:wordWrap/>
              <w:overflowPunct/>
              <w:topLinePunct w:val="0"/>
              <w:autoSpaceDE/>
              <w:autoSpaceDN/>
              <w:bidi w:val="0"/>
              <w:adjustRightInd/>
              <w:snapToGrid/>
              <w:spacing w:line="240" w:lineRule="exact"/>
              <w:textAlignment w:val="auto"/>
              <w:rPr>
                <w:rFonts w:ascii="仿宋_GB2312" w:eastAsia="仿宋_GB2312"/>
                <w:szCs w:val="21"/>
              </w:rPr>
            </w:pPr>
            <w:r>
              <w:rPr>
                <w:rFonts w:hint="eastAsia" w:ascii="仿宋_GB2312" w:eastAsia="仿宋_GB2312"/>
                <w:szCs w:val="21"/>
              </w:rPr>
              <w:t>1.负责公司办公室管理工作，包括但不限于股东会、董事会、监事会、总经理办公会等会议的组织及相关决议的监督执行，公文收发及公司印章保管使用，公司档案管理，与金融监管局、人民银行、外汇管理局、财务公司协会、金融机构同行的联系沟通等工作。</w:t>
            </w:r>
          </w:p>
          <w:p>
            <w:pPr>
              <w:keepNext w:val="0"/>
              <w:keepLines w:val="0"/>
              <w:pageBreakBefore w:val="0"/>
              <w:widowControl w:val="0"/>
              <w:numPr>
                <w:ilvl w:val="12"/>
                <w:numId w:val="0"/>
              </w:numPr>
              <w:kinsoku/>
              <w:wordWrap/>
              <w:overflowPunct/>
              <w:topLinePunct w:val="0"/>
              <w:autoSpaceDE/>
              <w:autoSpaceDN/>
              <w:bidi w:val="0"/>
              <w:adjustRightInd/>
              <w:snapToGrid/>
              <w:spacing w:line="240" w:lineRule="exact"/>
              <w:textAlignment w:val="auto"/>
              <w:rPr>
                <w:rFonts w:ascii="仿宋_GB2312" w:eastAsia="仿宋_GB2312"/>
                <w:szCs w:val="21"/>
              </w:rPr>
            </w:pPr>
            <w:r>
              <w:rPr>
                <w:rFonts w:hint="eastAsia" w:ascii="仿宋_GB2312" w:eastAsia="仿宋_GB2312"/>
                <w:szCs w:val="21"/>
              </w:rPr>
              <w:t>2.负责公司人力资源管理工作，包括但不限于“三定”、人力资源规划、人才队伍建设、员工招聘与管理、内外部培训、考核评价、薪酬福利等工作。</w:t>
            </w:r>
          </w:p>
          <w:p>
            <w:pPr>
              <w:keepNext w:val="0"/>
              <w:keepLines w:val="0"/>
              <w:pageBreakBefore w:val="0"/>
              <w:widowControl w:val="0"/>
              <w:numPr>
                <w:ilvl w:val="12"/>
                <w:numId w:val="0"/>
              </w:numPr>
              <w:kinsoku/>
              <w:wordWrap/>
              <w:overflowPunct/>
              <w:topLinePunct w:val="0"/>
              <w:autoSpaceDE/>
              <w:autoSpaceDN/>
              <w:bidi w:val="0"/>
              <w:adjustRightInd/>
              <w:snapToGrid/>
              <w:spacing w:line="240" w:lineRule="exact"/>
              <w:textAlignment w:val="auto"/>
              <w:rPr>
                <w:rFonts w:ascii="仿宋_GB2312" w:eastAsia="仿宋_GB2312"/>
                <w:szCs w:val="21"/>
              </w:rPr>
            </w:pPr>
            <w:r>
              <w:rPr>
                <w:rFonts w:hint="eastAsia" w:ascii="仿宋_GB2312" w:eastAsia="仿宋_GB2312"/>
                <w:szCs w:val="21"/>
              </w:rPr>
              <w:t>3.负责党支部党建工作，包括但不限于党支部工作计划拟订及监督执行，规范开展“第一议题”学习、“三会一课”、党员示范岗、创先争优等活动，党员发展、教育、培养、评优选优，党费收缴，员工思想政治及内外部宣传，精神文明及企业文化建设，指导支持工会、团支部等工作。</w:t>
            </w:r>
          </w:p>
          <w:p>
            <w:pPr>
              <w:keepNext w:val="0"/>
              <w:keepLines w:val="0"/>
              <w:pageBreakBefore w:val="0"/>
              <w:widowControl w:val="0"/>
              <w:numPr>
                <w:ilvl w:val="12"/>
                <w:numId w:val="0"/>
              </w:numPr>
              <w:kinsoku/>
              <w:wordWrap/>
              <w:overflowPunct/>
              <w:topLinePunct w:val="0"/>
              <w:autoSpaceDE/>
              <w:autoSpaceDN/>
              <w:bidi w:val="0"/>
              <w:adjustRightInd/>
              <w:snapToGrid/>
              <w:spacing w:line="240" w:lineRule="exact"/>
              <w:textAlignment w:val="auto"/>
              <w:rPr>
                <w:rFonts w:ascii="仿宋_GB2312" w:eastAsia="仿宋_GB2312"/>
                <w:szCs w:val="21"/>
              </w:rPr>
            </w:pPr>
            <w:r>
              <w:rPr>
                <w:rFonts w:hint="eastAsia" w:ascii="仿宋_GB2312" w:eastAsia="仿宋_GB2312"/>
                <w:szCs w:val="21"/>
              </w:rPr>
              <w:t>4.负责党支部纪律检查工作，包括但不限于推进党风廉政建设和反腐败工作，监督党员遵守法律法规、加强作风建设，接受群众来信来访并按规定报告、移交，组织开展相关监督检查等工作，以及配合党支部纪检委员开展相关工作。</w:t>
            </w:r>
          </w:p>
          <w:p>
            <w:pPr>
              <w:keepNext w:val="0"/>
              <w:keepLines w:val="0"/>
              <w:pageBreakBefore w:val="0"/>
              <w:widowControl w:val="0"/>
              <w:numPr>
                <w:ilvl w:val="12"/>
                <w:numId w:val="0"/>
              </w:numPr>
              <w:kinsoku/>
              <w:wordWrap/>
              <w:overflowPunct/>
              <w:topLinePunct w:val="0"/>
              <w:autoSpaceDE/>
              <w:autoSpaceDN/>
              <w:bidi w:val="0"/>
              <w:adjustRightInd/>
              <w:snapToGrid/>
              <w:spacing w:line="240" w:lineRule="exact"/>
              <w:textAlignment w:val="auto"/>
              <w:rPr>
                <w:rFonts w:ascii="仿宋_GB2312" w:eastAsia="仿宋_GB2312"/>
                <w:szCs w:val="21"/>
              </w:rPr>
            </w:pPr>
            <w:r>
              <w:rPr>
                <w:rFonts w:hint="eastAsia" w:ascii="仿宋_GB2312" w:eastAsia="仿宋_GB2312"/>
                <w:szCs w:val="21"/>
              </w:rPr>
              <w:t>5.负责公司综合管理工作，包括但不限于采购、固定资产管理、房屋租赁、乡村振兴、公务用车安排、机要保密、安全管理、应急联络，以及综合计划拟订、目标任务分解落实等工作。</w:t>
            </w:r>
          </w:p>
          <w:p>
            <w:pPr>
              <w:keepNext w:val="0"/>
              <w:keepLines w:val="0"/>
              <w:pageBreakBefore w:val="0"/>
              <w:widowControl w:val="0"/>
              <w:numPr>
                <w:ilvl w:val="12"/>
                <w:numId w:val="0"/>
              </w:numPr>
              <w:kinsoku/>
              <w:wordWrap/>
              <w:overflowPunct/>
              <w:topLinePunct w:val="0"/>
              <w:autoSpaceDE/>
              <w:autoSpaceDN/>
              <w:bidi w:val="0"/>
              <w:adjustRightInd/>
              <w:snapToGrid/>
              <w:spacing w:line="240" w:lineRule="exact"/>
              <w:textAlignment w:val="auto"/>
              <w:rPr>
                <w:rFonts w:ascii="仿宋_GB2312" w:eastAsia="仿宋_GB2312"/>
                <w:szCs w:val="21"/>
                <w:highlight w:val="yellow"/>
              </w:rPr>
            </w:pPr>
            <w:r>
              <w:rPr>
                <w:rFonts w:hint="eastAsia" w:ascii="仿宋_GB2312" w:eastAsia="仿宋_GB2312"/>
                <w:szCs w:val="21"/>
              </w:rPr>
              <w:t>6.负责改革深化提升，以及公司领导交办的其他专项工作。</w:t>
            </w:r>
          </w:p>
        </w:tc>
        <w:tc>
          <w:tcPr>
            <w:tcW w:w="568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Cs w:val="21"/>
                <w:lang w:val="zh-CN"/>
              </w:rPr>
            </w:pPr>
            <w:r>
              <w:rPr>
                <w:rFonts w:hint="eastAsia" w:ascii="仿宋_GB2312" w:eastAsia="仿宋_GB2312"/>
                <w:szCs w:val="21"/>
              </w:rPr>
              <w:t>1</w:t>
            </w:r>
            <w:r>
              <w:rPr>
                <w:rFonts w:hint="eastAsia" w:ascii="仿宋_GB2312" w:eastAsia="仿宋_GB2312"/>
                <w:szCs w:val="21"/>
                <w:lang w:val="zh-CN"/>
              </w:rPr>
              <w:t>.</w:t>
            </w:r>
            <w:r>
              <w:rPr>
                <w:rFonts w:hint="eastAsia" w:ascii="仿宋_GB2312" w:eastAsia="仿宋_GB2312"/>
                <w:szCs w:val="21"/>
              </w:rPr>
              <w:t>中共党员。</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.理想信念坚定，规矩意识、大局意识、全局观念、综合素质好，心胸宽广，敢担当、善作为，抗压能力、自我调节能力、抓落实能力、学习能力强。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.有较</w:t>
            </w:r>
            <w:r>
              <w:rPr>
                <w:rFonts w:hint="eastAsia" w:ascii="仿宋_GB2312" w:eastAsia="仿宋_GB2312"/>
                <w:szCs w:val="21"/>
                <w:lang w:val="zh-CN"/>
              </w:rPr>
              <w:t>强</w:t>
            </w:r>
            <w:r>
              <w:rPr>
                <w:rFonts w:hint="eastAsia" w:ascii="仿宋_GB2312" w:eastAsia="仿宋_GB2312"/>
                <w:szCs w:val="21"/>
              </w:rPr>
              <w:t>的统筹组织、沟通协调、文字写作、语言表达、总结提炼、判断决策能力，有良好的分析解决问题能力和处理复杂问题能力。</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Cs w:val="21"/>
                <w:highlight w:val="yellow"/>
                <w:lang w:val="zh-CN"/>
              </w:rPr>
            </w:pPr>
            <w:r>
              <w:rPr>
                <w:rFonts w:hint="eastAsia" w:ascii="仿宋_GB2312" w:eastAsia="仿宋_GB2312"/>
                <w:szCs w:val="21"/>
                <w:lang w:val="en-US" w:eastAsia="zh-CN"/>
              </w:rPr>
              <w:t>4</w:t>
            </w:r>
            <w:r>
              <w:rPr>
                <w:rFonts w:hint="eastAsia" w:ascii="仿宋_GB2312" w:eastAsia="仿宋_GB2312"/>
                <w:szCs w:val="21"/>
                <w:lang w:val="zh-CN"/>
              </w:rPr>
              <w:t>.遵守国家法律法规、无违法违纪和违反社会公德不良记录；具有良好的职业素养和职业操守、遵守公司各项规章制度；遵守廉洁从业有关规定，严格保守商业秘密和工作秘密。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2" w:hRule="atLeast"/>
          <w:jc w:val="center"/>
        </w:trPr>
        <w:tc>
          <w:tcPr>
            <w:tcW w:w="521" w:type="dxa"/>
            <w:vAlign w:val="center"/>
          </w:tcPr>
          <w:p>
            <w:pPr>
              <w:spacing w:line="280" w:lineRule="exact"/>
              <w:jc w:val="center"/>
              <w:rPr>
                <w:rFonts w:ascii="仿宋_GB2312" w:eastAsia="仿宋_GB2312"/>
                <w:szCs w:val="21"/>
              </w:rPr>
            </w:pPr>
            <w:r>
              <w:rPr>
                <w:rFonts w:hint="eastAsia" w:ascii="仿宋_GB2312" w:eastAsia="仿宋_GB2312"/>
                <w:szCs w:val="21"/>
              </w:rPr>
              <w:t>3</w:t>
            </w:r>
          </w:p>
        </w:tc>
        <w:tc>
          <w:tcPr>
            <w:tcW w:w="1119" w:type="dxa"/>
            <w:vAlign w:val="center"/>
          </w:tcPr>
          <w:p>
            <w:pPr>
              <w:spacing w:line="280" w:lineRule="exact"/>
              <w:jc w:val="left"/>
              <w:rPr>
                <w:rFonts w:ascii="仿宋_GB2312" w:eastAsia="仿宋_GB2312"/>
                <w:szCs w:val="21"/>
              </w:rPr>
            </w:pPr>
            <w:r>
              <w:rPr>
                <w:rFonts w:hint="eastAsia" w:ascii="仿宋_GB2312" w:eastAsia="仿宋_GB2312"/>
                <w:szCs w:val="21"/>
              </w:rPr>
              <w:t>东方财务</w:t>
            </w:r>
            <w:r>
              <w:rPr>
                <w:rFonts w:hint="eastAsia" w:ascii="仿宋_GB2312" w:eastAsia="仿宋_GB2312"/>
                <w:b/>
                <w:bCs/>
                <w:szCs w:val="21"/>
              </w:rPr>
              <w:t>外汇业务部负责人（副部长或部长）</w:t>
            </w:r>
          </w:p>
        </w:tc>
        <w:tc>
          <w:tcPr>
            <w:tcW w:w="668" w:type="dxa"/>
            <w:vAlign w:val="center"/>
          </w:tcPr>
          <w:p>
            <w:pPr>
              <w:spacing w:line="280" w:lineRule="exact"/>
              <w:jc w:val="center"/>
              <w:rPr>
                <w:rFonts w:ascii="仿宋_GB2312" w:eastAsia="仿宋_GB2312"/>
                <w:szCs w:val="21"/>
              </w:rPr>
            </w:pPr>
            <w:r>
              <w:rPr>
                <w:rFonts w:hint="eastAsia" w:ascii="仿宋_GB2312" w:eastAsia="仿宋_GB2312"/>
                <w:szCs w:val="21"/>
              </w:rPr>
              <w:t>1</w:t>
            </w:r>
          </w:p>
        </w:tc>
        <w:tc>
          <w:tcPr>
            <w:tcW w:w="7528" w:type="dxa"/>
            <w:vAlign w:val="center"/>
          </w:tcPr>
          <w:p>
            <w:pPr>
              <w:numPr>
                <w:ilvl w:val="12"/>
                <w:numId w:val="0"/>
              </w:numPr>
              <w:spacing w:line="280" w:lineRule="exact"/>
              <w:rPr>
                <w:rFonts w:ascii="仿宋_GB2312" w:eastAsia="仿宋_GB2312"/>
                <w:szCs w:val="21"/>
              </w:rPr>
            </w:pPr>
            <w:r>
              <w:rPr>
                <w:rFonts w:hint="eastAsia" w:ascii="仿宋_GB2312" w:eastAsia="仿宋_GB2312"/>
                <w:szCs w:val="21"/>
              </w:rPr>
              <w:t>1.负责外汇管理工作，包括但不限于外债、对外放款、外汇拆借、即期结售汇、汇率与利率管理、外汇风险管理，以及集团外汇衍生品平台管理、跨国公司总部外汇资金集中运营管理等工作。</w:t>
            </w:r>
          </w:p>
          <w:p>
            <w:pPr>
              <w:numPr>
                <w:ilvl w:val="12"/>
                <w:numId w:val="0"/>
              </w:numPr>
              <w:spacing w:line="280" w:lineRule="exact"/>
              <w:rPr>
                <w:rFonts w:ascii="仿宋_GB2312" w:eastAsia="仿宋_GB2312"/>
                <w:szCs w:val="21"/>
              </w:rPr>
            </w:pPr>
            <w:r>
              <w:rPr>
                <w:rFonts w:hint="eastAsia" w:ascii="仿宋_GB2312" w:eastAsia="仿宋_GB2312"/>
                <w:szCs w:val="21"/>
              </w:rPr>
              <w:t>2.负责信贷管理工作，包括但不限于各类贷款、票据承兑与贴现、应收账款保理、保函等信贷业务的方案拟订、市场营销、尽职调查、合同签订保管、本息收取及贷前贷中贷后管理等工作。</w:t>
            </w:r>
          </w:p>
          <w:p>
            <w:pPr>
              <w:numPr>
                <w:ilvl w:val="12"/>
                <w:numId w:val="0"/>
              </w:numPr>
              <w:spacing w:line="280" w:lineRule="exact"/>
              <w:rPr>
                <w:rFonts w:ascii="仿宋_GB2312" w:eastAsia="仿宋_GB2312"/>
                <w:szCs w:val="21"/>
              </w:rPr>
            </w:pPr>
            <w:r>
              <w:rPr>
                <w:rFonts w:hint="eastAsia" w:ascii="仿宋_GB2312" w:eastAsia="仿宋_GB2312"/>
                <w:szCs w:val="21"/>
              </w:rPr>
              <w:t>3.负责押品管理工作，包括但不限于押品调查估值，抵质押合同签订，抵质押物登记，押品保险、保管、移交等工作。</w:t>
            </w:r>
          </w:p>
          <w:p>
            <w:pPr>
              <w:numPr>
                <w:ilvl w:val="12"/>
                <w:numId w:val="0"/>
              </w:numPr>
              <w:spacing w:line="280" w:lineRule="exact"/>
              <w:rPr>
                <w:rFonts w:ascii="仿宋_GB2312" w:eastAsia="仿宋_GB2312"/>
                <w:szCs w:val="21"/>
              </w:rPr>
            </w:pPr>
            <w:r>
              <w:rPr>
                <w:rFonts w:hint="eastAsia" w:ascii="仿宋_GB2312" w:eastAsia="仿宋_GB2312"/>
                <w:szCs w:val="21"/>
              </w:rPr>
              <w:t>4.负责征信管理工作，包括但不限于征信数据核查报送，征信宣传，以及客户征信报告和中征码查询等工作。</w:t>
            </w:r>
          </w:p>
          <w:p>
            <w:pPr>
              <w:numPr>
                <w:ilvl w:val="12"/>
                <w:numId w:val="0"/>
              </w:numPr>
              <w:spacing w:line="280" w:lineRule="exact"/>
              <w:rPr>
                <w:rFonts w:ascii="仿宋_GB2312" w:eastAsia="仿宋_GB2312"/>
                <w:szCs w:val="21"/>
              </w:rPr>
            </w:pPr>
            <w:r>
              <w:rPr>
                <w:rFonts w:hint="eastAsia" w:ascii="仿宋_GB2312" w:eastAsia="仿宋_GB2312"/>
                <w:szCs w:val="21"/>
              </w:rPr>
              <w:t>5.负责客户服务工作，包括但不限于统筹公司的信贷、外汇、结算等金融业务服务工作，金融服务工作专班组建与管理，客户的生产经营、金融业务需求等情况收集了解分析，客户关系维护，以及配合集团和客户做好产业布局、现金流管理、“两金”压降、货款回收、债务结构优化等工作。</w:t>
            </w:r>
          </w:p>
          <w:p>
            <w:pPr>
              <w:numPr>
                <w:ilvl w:val="12"/>
                <w:numId w:val="0"/>
              </w:numPr>
              <w:spacing w:line="280" w:lineRule="exact"/>
              <w:rPr>
                <w:rFonts w:ascii="仿宋_GB2312" w:eastAsia="仿宋_GB2312"/>
                <w:szCs w:val="21"/>
                <w:highlight w:val="yellow"/>
              </w:rPr>
            </w:pPr>
            <w:r>
              <w:rPr>
                <w:rFonts w:hint="eastAsia" w:ascii="仿宋_GB2312" w:eastAsia="仿宋_GB2312"/>
                <w:szCs w:val="21"/>
              </w:rPr>
              <w:t>5.负责相关财务顾问服务，以及公司领导交办的其他工作。</w:t>
            </w:r>
          </w:p>
        </w:tc>
        <w:tc>
          <w:tcPr>
            <w:tcW w:w="5688" w:type="dxa"/>
            <w:vAlign w:val="center"/>
          </w:tcPr>
          <w:p>
            <w:pPr>
              <w:spacing w:line="240" w:lineRule="exact"/>
              <w:rPr>
                <w:rFonts w:ascii="仿宋_GB2312" w:eastAsia="仿宋_GB2312"/>
                <w:szCs w:val="21"/>
              </w:rPr>
            </w:pPr>
            <w:r>
              <w:rPr>
                <w:rFonts w:hint="eastAsia" w:ascii="仿宋_GB2312" w:eastAsia="仿宋_GB2312"/>
                <w:szCs w:val="21"/>
              </w:rPr>
              <w:t>1.</w:t>
            </w:r>
            <w:r>
              <w:rPr>
                <w:rFonts w:hint="eastAsia" w:ascii="仿宋_GB2312" w:eastAsia="仿宋_GB2312"/>
                <w:szCs w:val="21"/>
                <w:highlight w:val="none"/>
              </w:rPr>
              <w:t>有</w:t>
            </w:r>
            <w:r>
              <w:rPr>
                <w:rFonts w:ascii="仿宋_GB2312" w:eastAsia="仿宋_GB2312"/>
                <w:szCs w:val="21"/>
                <w:highlight w:val="none"/>
              </w:rPr>
              <w:t>2</w:t>
            </w:r>
            <w:r>
              <w:rPr>
                <w:rFonts w:hint="eastAsia" w:ascii="仿宋_GB2312" w:eastAsia="仿宋_GB2312"/>
                <w:szCs w:val="21"/>
                <w:highlight w:val="none"/>
              </w:rPr>
              <w:t>年以上金融工作、资金（财务）管理工作经验</w:t>
            </w:r>
            <w:r>
              <w:rPr>
                <w:rFonts w:hint="eastAsia" w:ascii="仿宋_GB2312" w:eastAsia="仿宋_GB2312"/>
                <w:szCs w:val="21"/>
              </w:rPr>
              <w:t>。</w:t>
            </w:r>
          </w:p>
          <w:p>
            <w:pPr>
              <w:spacing w:line="240" w:lineRule="exact"/>
              <w:rPr>
                <w:rFonts w:ascii="仿宋_GB2312" w:eastAsia="仿宋_GB2312"/>
                <w:szCs w:val="21"/>
              </w:rPr>
            </w:pPr>
            <w:r>
              <w:rPr>
                <w:rFonts w:hint="eastAsia" w:ascii="仿宋_GB2312" w:eastAsia="仿宋_GB2312"/>
                <w:szCs w:val="21"/>
              </w:rPr>
              <w:t>2.有较强的服务意识、合规意识、风险意识，性格开朗，与人友善。</w:t>
            </w:r>
          </w:p>
          <w:p>
            <w:pPr>
              <w:spacing w:line="240" w:lineRule="exact"/>
              <w:rPr>
                <w:rFonts w:ascii="仿宋_GB2312" w:eastAsia="仿宋_GB2312"/>
                <w:szCs w:val="21"/>
              </w:rPr>
            </w:pPr>
            <w:r>
              <w:rPr>
                <w:rFonts w:hint="eastAsia" w:ascii="仿宋_GB2312" w:eastAsia="仿宋_GB2312"/>
                <w:szCs w:val="21"/>
              </w:rPr>
              <w:t>3.有较</w:t>
            </w:r>
            <w:r>
              <w:rPr>
                <w:rFonts w:hint="eastAsia" w:ascii="仿宋_GB2312" w:eastAsia="仿宋_GB2312"/>
                <w:szCs w:val="21"/>
                <w:lang w:val="zh-CN"/>
              </w:rPr>
              <w:t>强</w:t>
            </w:r>
            <w:r>
              <w:rPr>
                <w:rFonts w:hint="eastAsia" w:ascii="仿宋_GB2312" w:eastAsia="仿宋_GB2312"/>
                <w:szCs w:val="21"/>
              </w:rPr>
              <w:t>的组织筹划、沟通协调、语言表达、判断决策能力，大局意识好，工作灵活性、艺术性强，有拼劲、闯劲，有热情、激情，能吃苦耐劳，善开拓创新。</w:t>
            </w:r>
          </w:p>
          <w:p>
            <w:pPr>
              <w:spacing w:line="240" w:lineRule="exact"/>
              <w:rPr>
                <w:rFonts w:ascii="仿宋_GB2312" w:eastAsia="仿宋_GB2312"/>
                <w:szCs w:val="21"/>
              </w:rPr>
            </w:pPr>
            <w:r>
              <w:rPr>
                <w:rFonts w:hint="eastAsia" w:ascii="仿宋_GB2312" w:eastAsia="仿宋_GB2312"/>
                <w:szCs w:val="21"/>
              </w:rPr>
              <w:t>4.熟悉国家金融法规和金融监管规定。</w:t>
            </w:r>
          </w:p>
          <w:p>
            <w:pPr>
              <w:spacing w:line="280" w:lineRule="exact"/>
              <w:rPr>
                <w:rFonts w:ascii="仿宋_GB2312" w:eastAsia="仿宋_GB2312"/>
                <w:szCs w:val="21"/>
                <w:highlight w:val="yellow"/>
              </w:rPr>
            </w:pPr>
            <w:r>
              <w:rPr>
                <w:rFonts w:hint="eastAsia" w:ascii="仿宋_GB2312" w:eastAsia="仿宋_GB2312"/>
                <w:szCs w:val="21"/>
              </w:rPr>
              <w:t>5.遵守国家法律法规、无违法违纪和违反社会公德不良记录；具有良好的职业素养和职业操守、遵守公司各项规章制度；遵守廉洁从业有关规定，严格保守商业秘密和工作秘密。</w:t>
            </w:r>
          </w:p>
        </w:tc>
      </w:tr>
    </w:tbl>
    <w:p>
      <w:pPr>
        <w:spacing w:line="600" w:lineRule="exact"/>
        <w:rPr>
          <w:rFonts w:eastAsia="仿宋_GB2312"/>
          <w:color w:val="000000" w:themeColor="text1"/>
          <w:sz w:val="32"/>
          <w:szCs w:val="32"/>
          <w14:textFill>
            <w14:solidFill>
              <w14:schemeClr w14:val="tx1"/>
            </w14:solidFill>
          </w14:textFill>
        </w:rPr>
      </w:pPr>
    </w:p>
    <w:sectPr>
      <w:footerReference r:id="rId3" w:type="default"/>
      <w:pgSz w:w="16838" w:h="11906" w:orient="landscape"/>
      <w:pgMar w:top="1588" w:right="2098" w:bottom="1474" w:left="1701" w:header="851" w:footer="1418"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5AA553-A0FB-4E3C-B466-E98D448B60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21F01A01-678E-473D-90F0-7BEF63A6E5B9}"/>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9829076B-8DB1-4FA7-89AD-985975FFF5A1}"/>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1YzliODVhODkzN2JkZWFlNWJmOGQxMDQ0NTYyYzYifQ=="/>
  </w:docVars>
  <w:rsids>
    <w:rsidRoot w:val="00BF2B9E"/>
    <w:rsid w:val="00003FAE"/>
    <w:rsid w:val="000042AB"/>
    <w:rsid w:val="000132E3"/>
    <w:rsid w:val="000171DC"/>
    <w:rsid w:val="00020BD7"/>
    <w:rsid w:val="00024385"/>
    <w:rsid w:val="00025B7E"/>
    <w:rsid w:val="000272E6"/>
    <w:rsid w:val="000308E9"/>
    <w:rsid w:val="000314AA"/>
    <w:rsid w:val="00036CE6"/>
    <w:rsid w:val="000420B6"/>
    <w:rsid w:val="00042EBA"/>
    <w:rsid w:val="000436A2"/>
    <w:rsid w:val="00045099"/>
    <w:rsid w:val="000529E6"/>
    <w:rsid w:val="000542DD"/>
    <w:rsid w:val="000555CF"/>
    <w:rsid w:val="00062583"/>
    <w:rsid w:val="000639E7"/>
    <w:rsid w:val="0006429C"/>
    <w:rsid w:val="00064A90"/>
    <w:rsid w:val="00066EFB"/>
    <w:rsid w:val="00067BEA"/>
    <w:rsid w:val="00070E2E"/>
    <w:rsid w:val="0007305E"/>
    <w:rsid w:val="000764BC"/>
    <w:rsid w:val="00081225"/>
    <w:rsid w:val="00082132"/>
    <w:rsid w:val="000865E4"/>
    <w:rsid w:val="00087280"/>
    <w:rsid w:val="0009029D"/>
    <w:rsid w:val="00092449"/>
    <w:rsid w:val="00092B56"/>
    <w:rsid w:val="00092BBE"/>
    <w:rsid w:val="00096B3D"/>
    <w:rsid w:val="000A253A"/>
    <w:rsid w:val="000A45EE"/>
    <w:rsid w:val="000A5047"/>
    <w:rsid w:val="000A5051"/>
    <w:rsid w:val="000A599F"/>
    <w:rsid w:val="000A5D45"/>
    <w:rsid w:val="000A7513"/>
    <w:rsid w:val="000B1A24"/>
    <w:rsid w:val="000B1EBB"/>
    <w:rsid w:val="000B3EC5"/>
    <w:rsid w:val="000C02EE"/>
    <w:rsid w:val="000C097D"/>
    <w:rsid w:val="000C199E"/>
    <w:rsid w:val="000C2B1B"/>
    <w:rsid w:val="000C58ED"/>
    <w:rsid w:val="000D4D62"/>
    <w:rsid w:val="000D4F09"/>
    <w:rsid w:val="000E0D34"/>
    <w:rsid w:val="000E3540"/>
    <w:rsid w:val="000E5B8D"/>
    <w:rsid w:val="000F1781"/>
    <w:rsid w:val="000F5DD2"/>
    <w:rsid w:val="000F6C65"/>
    <w:rsid w:val="00105F19"/>
    <w:rsid w:val="001066B7"/>
    <w:rsid w:val="00110D11"/>
    <w:rsid w:val="00121BB9"/>
    <w:rsid w:val="00122A45"/>
    <w:rsid w:val="0012714F"/>
    <w:rsid w:val="00136D94"/>
    <w:rsid w:val="00140960"/>
    <w:rsid w:val="001417E0"/>
    <w:rsid w:val="0014215D"/>
    <w:rsid w:val="0014685A"/>
    <w:rsid w:val="0015023A"/>
    <w:rsid w:val="001536BF"/>
    <w:rsid w:val="0016173D"/>
    <w:rsid w:val="00170940"/>
    <w:rsid w:val="00170B64"/>
    <w:rsid w:val="001760DE"/>
    <w:rsid w:val="00180879"/>
    <w:rsid w:val="00180D61"/>
    <w:rsid w:val="00182A38"/>
    <w:rsid w:val="00183953"/>
    <w:rsid w:val="00185941"/>
    <w:rsid w:val="0019055A"/>
    <w:rsid w:val="00193195"/>
    <w:rsid w:val="001A55C0"/>
    <w:rsid w:val="001A7390"/>
    <w:rsid w:val="001B0492"/>
    <w:rsid w:val="001B3252"/>
    <w:rsid w:val="001B348D"/>
    <w:rsid w:val="001B36B3"/>
    <w:rsid w:val="001B6E67"/>
    <w:rsid w:val="001B77BB"/>
    <w:rsid w:val="001C2A1F"/>
    <w:rsid w:val="001C6878"/>
    <w:rsid w:val="001D067B"/>
    <w:rsid w:val="001D0E53"/>
    <w:rsid w:val="001D30B9"/>
    <w:rsid w:val="001D5B77"/>
    <w:rsid w:val="001D7ED9"/>
    <w:rsid w:val="001E28C0"/>
    <w:rsid w:val="001F1D20"/>
    <w:rsid w:val="001F3F3D"/>
    <w:rsid w:val="002045C0"/>
    <w:rsid w:val="00204809"/>
    <w:rsid w:val="00205369"/>
    <w:rsid w:val="002059AA"/>
    <w:rsid w:val="0020727C"/>
    <w:rsid w:val="00207B1F"/>
    <w:rsid w:val="00210965"/>
    <w:rsid w:val="002144EB"/>
    <w:rsid w:val="00215737"/>
    <w:rsid w:val="002173DF"/>
    <w:rsid w:val="00221788"/>
    <w:rsid w:val="00225FD4"/>
    <w:rsid w:val="00226B10"/>
    <w:rsid w:val="00232742"/>
    <w:rsid w:val="0023794D"/>
    <w:rsid w:val="0024159D"/>
    <w:rsid w:val="00242725"/>
    <w:rsid w:val="00243338"/>
    <w:rsid w:val="00245040"/>
    <w:rsid w:val="00250596"/>
    <w:rsid w:val="002555A9"/>
    <w:rsid w:val="0026061B"/>
    <w:rsid w:val="002633D7"/>
    <w:rsid w:val="002669DE"/>
    <w:rsid w:val="00275418"/>
    <w:rsid w:val="00275749"/>
    <w:rsid w:val="00277289"/>
    <w:rsid w:val="00284892"/>
    <w:rsid w:val="00297D07"/>
    <w:rsid w:val="002A15AB"/>
    <w:rsid w:val="002A57E2"/>
    <w:rsid w:val="002B50FF"/>
    <w:rsid w:val="002B7EA4"/>
    <w:rsid w:val="002C0D1C"/>
    <w:rsid w:val="002C149B"/>
    <w:rsid w:val="002C52CE"/>
    <w:rsid w:val="002C623F"/>
    <w:rsid w:val="002D0EC2"/>
    <w:rsid w:val="002D453B"/>
    <w:rsid w:val="002D52D8"/>
    <w:rsid w:val="002E0F7F"/>
    <w:rsid w:val="002E115D"/>
    <w:rsid w:val="002E5BA7"/>
    <w:rsid w:val="002E5C2A"/>
    <w:rsid w:val="002E74F2"/>
    <w:rsid w:val="002F3353"/>
    <w:rsid w:val="002F4459"/>
    <w:rsid w:val="002F5956"/>
    <w:rsid w:val="002F6265"/>
    <w:rsid w:val="002F7329"/>
    <w:rsid w:val="002F741F"/>
    <w:rsid w:val="002F7E00"/>
    <w:rsid w:val="003013A1"/>
    <w:rsid w:val="00304481"/>
    <w:rsid w:val="00310E76"/>
    <w:rsid w:val="003111CD"/>
    <w:rsid w:val="003112A8"/>
    <w:rsid w:val="00320728"/>
    <w:rsid w:val="00321C6D"/>
    <w:rsid w:val="00323D72"/>
    <w:rsid w:val="00323E9A"/>
    <w:rsid w:val="00330C5B"/>
    <w:rsid w:val="0033446C"/>
    <w:rsid w:val="00334A26"/>
    <w:rsid w:val="003353CA"/>
    <w:rsid w:val="00335A5D"/>
    <w:rsid w:val="00340016"/>
    <w:rsid w:val="00340CD7"/>
    <w:rsid w:val="003414EA"/>
    <w:rsid w:val="00344A43"/>
    <w:rsid w:val="003461A7"/>
    <w:rsid w:val="0035238C"/>
    <w:rsid w:val="00352950"/>
    <w:rsid w:val="003546BF"/>
    <w:rsid w:val="00357039"/>
    <w:rsid w:val="003570C8"/>
    <w:rsid w:val="00360203"/>
    <w:rsid w:val="00360696"/>
    <w:rsid w:val="0036207C"/>
    <w:rsid w:val="003620DC"/>
    <w:rsid w:val="00363128"/>
    <w:rsid w:val="00365993"/>
    <w:rsid w:val="00366BA0"/>
    <w:rsid w:val="00370A0C"/>
    <w:rsid w:val="0037576A"/>
    <w:rsid w:val="00386A3F"/>
    <w:rsid w:val="003910B7"/>
    <w:rsid w:val="0039148D"/>
    <w:rsid w:val="00397E02"/>
    <w:rsid w:val="003A1FEF"/>
    <w:rsid w:val="003A2BC3"/>
    <w:rsid w:val="003A397B"/>
    <w:rsid w:val="003A4F20"/>
    <w:rsid w:val="003B0641"/>
    <w:rsid w:val="003B0DEF"/>
    <w:rsid w:val="003B2602"/>
    <w:rsid w:val="003B42E2"/>
    <w:rsid w:val="003B7183"/>
    <w:rsid w:val="003C4058"/>
    <w:rsid w:val="003C4079"/>
    <w:rsid w:val="003D0439"/>
    <w:rsid w:val="003D2DD0"/>
    <w:rsid w:val="003D7F12"/>
    <w:rsid w:val="003E121A"/>
    <w:rsid w:val="003E45AB"/>
    <w:rsid w:val="003E5C0E"/>
    <w:rsid w:val="003E6200"/>
    <w:rsid w:val="003E6B91"/>
    <w:rsid w:val="003E6DD9"/>
    <w:rsid w:val="003F0D9A"/>
    <w:rsid w:val="003F3770"/>
    <w:rsid w:val="003F623B"/>
    <w:rsid w:val="00400253"/>
    <w:rsid w:val="0040175D"/>
    <w:rsid w:val="00402EAB"/>
    <w:rsid w:val="0040341D"/>
    <w:rsid w:val="00406A21"/>
    <w:rsid w:val="00412139"/>
    <w:rsid w:val="00413D2F"/>
    <w:rsid w:val="004143D2"/>
    <w:rsid w:val="0041610B"/>
    <w:rsid w:val="00416FBD"/>
    <w:rsid w:val="00417E74"/>
    <w:rsid w:val="004210D5"/>
    <w:rsid w:val="004225A8"/>
    <w:rsid w:val="00424FEE"/>
    <w:rsid w:val="00430E4A"/>
    <w:rsid w:val="00434397"/>
    <w:rsid w:val="00441D45"/>
    <w:rsid w:val="004427A0"/>
    <w:rsid w:val="004438B0"/>
    <w:rsid w:val="00444BA4"/>
    <w:rsid w:val="00450DA3"/>
    <w:rsid w:val="00453D19"/>
    <w:rsid w:val="00471927"/>
    <w:rsid w:val="00472410"/>
    <w:rsid w:val="004745F3"/>
    <w:rsid w:val="004754E4"/>
    <w:rsid w:val="00476924"/>
    <w:rsid w:val="004808A8"/>
    <w:rsid w:val="00481A02"/>
    <w:rsid w:val="00481E07"/>
    <w:rsid w:val="00484CF4"/>
    <w:rsid w:val="004879E8"/>
    <w:rsid w:val="00491A35"/>
    <w:rsid w:val="00493F9F"/>
    <w:rsid w:val="00496395"/>
    <w:rsid w:val="004A0BA7"/>
    <w:rsid w:val="004A0D2A"/>
    <w:rsid w:val="004A4480"/>
    <w:rsid w:val="004A66A9"/>
    <w:rsid w:val="004A6C1E"/>
    <w:rsid w:val="004A719E"/>
    <w:rsid w:val="004B0BF3"/>
    <w:rsid w:val="004B0D61"/>
    <w:rsid w:val="004B1577"/>
    <w:rsid w:val="004B20A7"/>
    <w:rsid w:val="004B2139"/>
    <w:rsid w:val="004B216F"/>
    <w:rsid w:val="004B2665"/>
    <w:rsid w:val="004B6135"/>
    <w:rsid w:val="004B72BC"/>
    <w:rsid w:val="004C399C"/>
    <w:rsid w:val="004C62C6"/>
    <w:rsid w:val="004C6870"/>
    <w:rsid w:val="004C74A4"/>
    <w:rsid w:val="004D1068"/>
    <w:rsid w:val="004D566F"/>
    <w:rsid w:val="004E1124"/>
    <w:rsid w:val="004E24AB"/>
    <w:rsid w:val="004E7543"/>
    <w:rsid w:val="004F1F6D"/>
    <w:rsid w:val="004F21F1"/>
    <w:rsid w:val="004F478C"/>
    <w:rsid w:val="005060A1"/>
    <w:rsid w:val="00506278"/>
    <w:rsid w:val="00507D13"/>
    <w:rsid w:val="00514FD8"/>
    <w:rsid w:val="00521196"/>
    <w:rsid w:val="005229BB"/>
    <w:rsid w:val="00523AB9"/>
    <w:rsid w:val="00525E0F"/>
    <w:rsid w:val="005263A9"/>
    <w:rsid w:val="00532DF2"/>
    <w:rsid w:val="00534297"/>
    <w:rsid w:val="0053566D"/>
    <w:rsid w:val="00536F7C"/>
    <w:rsid w:val="00542BF8"/>
    <w:rsid w:val="00545D5E"/>
    <w:rsid w:val="00547300"/>
    <w:rsid w:val="00547AA6"/>
    <w:rsid w:val="0055005D"/>
    <w:rsid w:val="00552FC6"/>
    <w:rsid w:val="00554EAA"/>
    <w:rsid w:val="0056171F"/>
    <w:rsid w:val="00562336"/>
    <w:rsid w:val="00565B03"/>
    <w:rsid w:val="00567FC1"/>
    <w:rsid w:val="00570020"/>
    <w:rsid w:val="005714D1"/>
    <w:rsid w:val="00576622"/>
    <w:rsid w:val="005809ED"/>
    <w:rsid w:val="005834E1"/>
    <w:rsid w:val="00585502"/>
    <w:rsid w:val="005859B6"/>
    <w:rsid w:val="005865AB"/>
    <w:rsid w:val="0059230C"/>
    <w:rsid w:val="005973F7"/>
    <w:rsid w:val="0059784C"/>
    <w:rsid w:val="005A264E"/>
    <w:rsid w:val="005A2EFC"/>
    <w:rsid w:val="005A3669"/>
    <w:rsid w:val="005A6074"/>
    <w:rsid w:val="005A691A"/>
    <w:rsid w:val="005B2600"/>
    <w:rsid w:val="005B2AEA"/>
    <w:rsid w:val="005B65DF"/>
    <w:rsid w:val="005B6797"/>
    <w:rsid w:val="005C062C"/>
    <w:rsid w:val="005C29BD"/>
    <w:rsid w:val="005C4453"/>
    <w:rsid w:val="005C5A5C"/>
    <w:rsid w:val="005C7BE2"/>
    <w:rsid w:val="005D2C83"/>
    <w:rsid w:val="005E04E4"/>
    <w:rsid w:val="005E2E19"/>
    <w:rsid w:val="005E4113"/>
    <w:rsid w:val="005E47AB"/>
    <w:rsid w:val="005E4A2B"/>
    <w:rsid w:val="005E6D99"/>
    <w:rsid w:val="005F0420"/>
    <w:rsid w:val="0060322F"/>
    <w:rsid w:val="006048FE"/>
    <w:rsid w:val="00605931"/>
    <w:rsid w:val="00605AC4"/>
    <w:rsid w:val="006118D4"/>
    <w:rsid w:val="00615645"/>
    <w:rsid w:val="00617803"/>
    <w:rsid w:val="00620E51"/>
    <w:rsid w:val="00621A66"/>
    <w:rsid w:val="00621BCA"/>
    <w:rsid w:val="006242FB"/>
    <w:rsid w:val="006246DF"/>
    <w:rsid w:val="006265F5"/>
    <w:rsid w:val="006276EF"/>
    <w:rsid w:val="00630206"/>
    <w:rsid w:val="00633C52"/>
    <w:rsid w:val="00637185"/>
    <w:rsid w:val="0065649F"/>
    <w:rsid w:val="00656E3B"/>
    <w:rsid w:val="00660385"/>
    <w:rsid w:val="00660D7C"/>
    <w:rsid w:val="006647A2"/>
    <w:rsid w:val="0066574D"/>
    <w:rsid w:val="00667910"/>
    <w:rsid w:val="00671F85"/>
    <w:rsid w:val="00674701"/>
    <w:rsid w:val="0067478E"/>
    <w:rsid w:val="00681C16"/>
    <w:rsid w:val="006831D4"/>
    <w:rsid w:val="0069394B"/>
    <w:rsid w:val="00693DFA"/>
    <w:rsid w:val="00695535"/>
    <w:rsid w:val="0069740C"/>
    <w:rsid w:val="006A6629"/>
    <w:rsid w:val="006A7DAC"/>
    <w:rsid w:val="006A7F24"/>
    <w:rsid w:val="006B0E0C"/>
    <w:rsid w:val="006B2B54"/>
    <w:rsid w:val="006B7E74"/>
    <w:rsid w:val="006C001E"/>
    <w:rsid w:val="006C0122"/>
    <w:rsid w:val="006C564E"/>
    <w:rsid w:val="006C5CC0"/>
    <w:rsid w:val="006C6729"/>
    <w:rsid w:val="006D4BAA"/>
    <w:rsid w:val="006D59B2"/>
    <w:rsid w:val="006D709D"/>
    <w:rsid w:val="006E2C68"/>
    <w:rsid w:val="006E416D"/>
    <w:rsid w:val="006E4E02"/>
    <w:rsid w:val="006E6013"/>
    <w:rsid w:val="006E6805"/>
    <w:rsid w:val="006E6D63"/>
    <w:rsid w:val="006E7DEA"/>
    <w:rsid w:val="006F0C8D"/>
    <w:rsid w:val="006F2946"/>
    <w:rsid w:val="006F315C"/>
    <w:rsid w:val="006F3AC8"/>
    <w:rsid w:val="007018EA"/>
    <w:rsid w:val="00701D69"/>
    <w:rsid w:val="007040DE"/>
    <w:rsid w:val="00710190"/>
    <w:rsid w:val="0071164F"/>
    <w:rsid w:val="00711C72"/>
    <w:rsid w:val="00717A34"/>
    <w:rsid w:val="0072050F"/>
    <w:rsid w:val="0072329D"/>
    <w:rsid w:val="007245CA"/>
    <w:rsid w:val="007255E5"/>
    <w:rsid w:val="00730840"/>
    <w:rsid w:val="00735460"/>
    <w:rsid w:val="007360AD"/>
    <w:rsid w:val="00743728"/>
    <w:rsid w:val="007472C2"/>
    <w:rsid w:val="00762A31"/>
    <w:rsid w:val="0076401C"/>
    <w:rsid w:val="00766051"/>
    <w:rsid w:val="0076620B"/>
    <w:rsid w:val="007754CB"/>
    <w:rsid w:val="00777A76"/>
    <w:rsid w:val="00777F7C"/>
    <w:rsid w:val="007804E4"/>
    <w:rsid w:val="0078468B"/>
    <w:rsid w:val="007878A4"/>
    <w:rsid w:val="00791AA6"/>
    <w:rsid w:val="007930EF"/>
    <w:rsid w:val="007952F9"/>
    <w:rsid w:val="007962DC"/>
    <w:rsid w:val="00796F77"/>
    <w:rsid w:val="007971DD"/>
    <w:rsid w:val="0079772A"/>
    <w:rsid w:val="00797AD1"/>
    <w:rsid w:val="007A2D5C"/>
    <w:rsid w:val="007A4789"/>
    <w:rsid w:val="007A6DB1"/>
    <w:rsid w:val="007B07EC"/>
    <w:rsid w:val="007B366C"/>
    <w:rsid w:val="007B4557"/>
    <w:rsid w:val="007B53E7"/>
    <w:rsid w:val="007B6056"/>
    <w:rsid w:val="007B6530"/>
    <w:rsid w:val="007B6AD1"/>
    <w:rsid w:val="007B7620"/>
    <w:rsid w:val="007C08AA"/>
    <w:rsid w:val="007C2DD2"/>
    <w:rsid w:val="007C2EB1"/>
    <w:rsid w:val="007C39C0"/>
    <w:rsid w:val="007C4085"/>
    <w:rsid w:val="007D0E4A"/>
    <w:rsid w:val="007D43D1"/>
    <w:rsid w:val="007D76BF"/>
    <w:rsid w:val="007E0372"/>
    <w:rsid w:val="007E0AC0"/>
    <w:rsid w:val="007E12A1"/>
    <w:rsid w:val="007E2218"/>
    <w:rsid w:val="007F22E4"/>
    <w:rsid w:val="007F4AEC"/>
    <w:rsid w:val="007F5400"/>
    <w:rsid w:val="007F605E"/>
    <w:rsid w:val="008021FB"/>
    <w:rsid w:val="008023A6"/>
    <w:rsid w:val="00806C73"/>
    <w:rsid w:val="00807DD7"/>
    <w:rsid w:val="00813A6B"/>
    <w:rsid w:val="00814DDD"/>
    <w:rsid w:val="00815743"/>
    <w:rsid w:val="00815FDA"/>
    <w:rsid w:val="00830507"/>
    <w:rsid w:val="00830DFC"/>
    <w:rsid w:val="00830E90"/>
    <w:rsid w:val="00836735"/>
    <w:rsid w:val="00837575"/>
    <w:rsid w:val="0084021C"/>
    <w:rsid w:val="0084087A"/>
    <w:rsid w:val="00843E7E"/>
    <w:rsid w:val="008441DE"/>
    <w:rsid w:val="00854148"/>
    <w:rsid w:val="00862F63"/>
    <w:rsid w:val="008640E6"/>
    <w:rsid w:val="00872A11"/>
    <w:rsid w:val="00875E53"/>
    <w:rsid w:val="00877814"/>
    <w:rsid w:val="0087788D"/>
    <w:rsid w:val="008823A1"/>
    <w:rsid w:val="00882B66"/>
    <w:rsid w:val="008834D8"/>
    <w:rsid w:val="00885AD8"/>
    <w:rsid w:val="00887341"/>
    <w:rsid w:val="008877BE"/>
    <w:rsid w:val="00890E62"/>
    <w:rsid w:val="00892152"/>
    <w:rsid w:val="00892505"/>
    <w:rsid w:val="00892DC9"/>
    <w:rsid w:val="008949A5"/>
    <w:rsid w:val="0089731B"/>
    <w:rsid w:val="008A7253"/>
    <w:rsid w:val="008B0AC0"/>
    <w:rsid w:val="008B128E"/>
    <w:rsid w:val="008B19D4"/>
    <w:rsid w:val="008B3159"/>
    <w:rsid w:val="008B464E"/>
    <w:rsid w:val="008B5FD8"/>
    <w:rsid w:val="008C3170"/>
    <w:rsid w:val="008C7B2A"/>
    <w:rsid w:val="008D4D08"/>
    <w:rsid w:val="008E0052"/>
    <w:rsid w:val="008E1010"/>
    <w:rsid w:val="008E1276"/>
    <w:rsid w:val="008E2B83"/>
    <w:rsid w:val="008E358F"/>
    <w:rsid w:val="008E3D28"/>
    <w:rsid w:val="008E42C0"/>
    <w:rsid w:val="008E4A0B"/>
    <w:rsid w:val="008F2C33"/>
    <w:rsid w:val="008F3679"/>
    <w:rsid w:val="008F59D7"/>
    <w:rsid w:val="008F6C3E"/>
    <w:rsid w:val="008F7014"/>
    <w:rsid w:val="00901746"/>
    <w:rsid w:val="009029DA"/>
    <w:rsid w:val="00904064"/>
    <w:rsid w:val="0090679A"/>
    <w:rsid w:val="0091067E"/>
    <w:rsid w:val="00913529"/>
    <w:rsid w:val="00916ED3"/>
    <w:rsid w:val="0091737B"/>
    <w:rsid w:val="00917ED1"/>
    <w:rsid w:val="00920004"/>
    <w:rsid w:val="00931115"/>
    <w:rsid w:val="009322CE"/>
    <w:rsid w:val="00934542"/>
    <w:rsid w:val="00935B27"/>
    <w:rsid w:val="009373F7"/>
    <w:rsid w:val="00937CB6"/>
    <w:rsid w:val="009424AE"/>
    <w:rsid w:val="009436C1"/>
    <w:rsid w:val="00944A23"/>
    <w:rsid w:val="00947FBF"/>
    <w:rsid w:val="0095118F"/>
    <w:rsid w:val="00955EB7"/>
    <w:rsid w:val="0096202A"/>
    <w:rsid w:val="009748A0"/>
    <w:rsid w:val="00974A34"/>
    <w:rsid w:val="00974ADB"/>
    <w:rsid w:val="00992BBF"/>
    <w:rsid w:val="00993F30"/>
    <w:rsid w:val="00996C1E"/>
    <w:rsid w:val="009A3CD5"/>
    <w:rsid w:val="009A44CA"/>
    <w:rsid w:val="009A759E"/>
    <w:rsid w:val="009C01A8"/>
    <w:rsid w:val="009C2EB1"/>
    <w:rsid w:val="009C3FCF"/>
    <w:rsid w:val="009C5939"/>
    <w:rsid w:val="009C7A81"/>
    <w:rsid w:val="009C7C3C"/>
    <w:rsid w:val="009D21C0"/>
    <w:rsid w:val="009D3830"/>
    <w:rsid w:val="009E511F"/>
    <w:rsid w:val="009F4F7C"/>
    <w:rsid w:val="009F629D"/>
    <w:rsid w:val="009F7866"/>
    <w:rsid w:val="00A00F6A"/>
    <w:rsid w:val="00A01100"/>
    <w:rsid w:val="00A02F82"/>
    <w:rsid w:val="00A10074"/>
    <w:rsid w:val="00A10197"/>
    <w:rsid w:val="00A10300"/>
    <w:rsid w:val="00A11E54"/>
    <w:rsid w:val="00A120A3"/>
    <w:rsid w:val="00A14C00"/>
    <w:rsid w:val="00A15744"/>
    <w:rsid w:val="00A16C81"/>
    <w:rsid w:val="00A25B19"/>
    <w:rsid w:val="00A25FAC"/>
    <w:rsid w:val="00A27256"/>
    <w:rsid w:val="00A2763E"/>
    <w:rsid w:val="00A41EEC"/>
    <w:rsid w:val="00A43A13"/>
    <w:rsid w:val="00A44210"/>
    <w:rsid w:val="00A44E57"/>
    <w:rsid w:val="00A45DC9"/>
    <w:rsid w:val="00A46036"/>
    <w:rsid w:val="00A46EB0"/>
    <w:rsid w:val="00A47CBC"/>
    <w:rsid w:val="00A5190A"/>
    <w:rsid w:val="00A53B6C"/>
    <w:rsid w:val="00A53B6E"/>
    <w:rsid w:val="00A560BC"/>
    <w:rsid w:val="00A63972"/>
    <w:rsid w:val="00A67539"/>
    <w:rsid w:val="00A712FD"/>
    <w:rsid w:val="00A73791"/>
    <w:rsid w:val="00A83900"/>
    <w:rsid w:val="00A844EC"/>
    <w:rsid w:val="00A865D3"/>
    <w:rsid w:val="00A9072E"/>
    <w:rsid w:val="00A91091"/>
    <w:rsid w:val="00A91C3C"/>
    <w:rsid w:val="00A9517C"/>
    <w:rsid w:val="00A97AAC"/>
    <w:rsid w:val="00AA5385"/>
    <w:rsid w:val="00AA64CE"/>
    <w:rsid w:val="00AA686A"/>
    <w:rsid w:val="00AB1801"/>
    <w:rsid w:val="00AB3032"/>
    <w:rsid w:val="00AB4D08"/>
    <w:rsid w:val="00AB5BED"/>
    <w:rsid w:val="00AB5F70"/>
    <w:rsid w:val="00AB66A2"/>
    <w:rsid w:val="00AB6EF2"/>
    <w:rsid w:val="00AB7ACF"/>
    <w:rsid w:val="00AC11B7"/>
    <w:rsid w:val="00AC37FC"/>
    <w:rsid w:val="00AC5479"/>
    <w:rsid w:val="00AD1F73"/>
    <w:rsid w:val="00AD4301"/>
    <w:rsid w:val="00AD533C"/>
    <w:rsid w:val="00AD5348"/>
    <w:rsid w:val="00AD65C2"/>
    <w:rsid w:val="00AE0A67"/>
    <w:rsid w:val="00AE1A85"/>
    <w:rsid w:val="00AE2711"/>
    <w:rsid w:val="00AE4989"/>
    <w:rsid w:val="00AE49CE"/>
    <w:rsid w:val="00AE6673"/>
    <w:rsid w:val="00AE775E"/>
    <w:rsid w:val="00AF0EAD"/>
    <w:rsid w:val="00AF49E0"/>
    <w:rsid w:val="00AF77F3"/>
    <w:rsid w:val="00B00791"/>
    <w:rsid w:val="00B064FB"/>
    <w:rsid w:val="00B07653"/>
    <w:rsid w:val="00B21121"/>
    <w:rsid w:val="00B249B3"/>
    <w:rsid w:val="00B25AE5"/>
    <w:rsid w:val="00B260A0"/>
    <w:rsid w:val="00B35777"/>
    <w:rsid w:val="00B37671"/>
    <w:rsid w:val="00B44B52"/>
    <w:rsid w:val="00B53AD2"/>
    <w:rsid w:val="00B5783D"/>
    <w:rsid w:val="00B620FD"/>
    <w:rsid w:val="00B63523"/>
    <w:rsid w:val="00B6382D"/>
    <w:rsid w:val="00B639BD"/>
    <w:rsid w:val="00B64D2C"/>
    <w:rsid w:val="00B64EC4"/>
    <w:rsid w:val="00B66CE3"/>
    <w:rsid w:val="00B67676"/>
    <w:rsid w:val="00B71071"/>
    <w:rsid w:val="00B7359B"/>
    <w:rsid w:val="00B74871"/>
    <w:rsid w:val="00B75980"/>
    <w:rsid w:val="00B8088C"/>
    <w:rsid w:val="00B930C4"/>
    <w:rsid w:val="00B93629"/>
    <w:rsid w:val="00B97503"/>
    <w:rsid w:val="00BA026C"/>
    <w:rsid w:val="00BA26F1"/>
    <w:rsid w:val="00BA5BA1"/>
    <w:rsid w:val="00BA77E2"/>
    <w:rsid w:val="00BA7FE9"/>
    <w:rsid w:val="00BB43A0"/>
    <w:rsid w:val="00BC24AB"/>
    <w:rsid w:val="00BC4F4A"/>
    <w:rsid w:val="00BD69DA"/>
    <w:rsid w:val="00BD6E74"/>
    <w:rsid w:val="00BD7253"/>
    <w:rsid w:val="00BD76B2"/>
    <w:rsid w:val="00BD797A"/>
    <w:rsid w:val="00BF0A9A"/>
    <w:rsid w:val="00BF2892"/>
    <w:rsid w:val="00BF2B9E"/>
    <w:rsid w:val="00BF3F4C"/>
    <w:rsid w:val="00BF4475"/>
    <w:rsid w:val="00BF4FB7"/>
    <w:rsid w:val="00C011AC"/>
    <w:rsid w:val="00C011B0"/>
    <w:rsid w:val="00C016B5"/>
    <w:rsid w:val="00C0174A"/>
    <w:rsid w:val="00C0204F"/>
    <w:rsid w:val="00C02C9B"/>
    <w:rsid w:val="00C03738"/>
    <w:rsid w:val="00C04697"/>
    <w:rsid w:val="00C1101F"/>
    <w:rsid w:val="00C11A3D"/>
    <w:rsid w:val="00C211C3"/>
    <w:rsid w:val="00C23F98"/>
    <w:rsid w:val="00C27E67"/>
    <w:rsid w:val="00C33C0A"/>
    <w:rsid w:val="00C37C25"/>
    <w:rsid w:val="00C40866"/>
    <w:rsid w:val="00C462CA"/>
    <w:rsid w:val="00C502A6"/>
    <w:rsid w:val="00C60480"/>
    <w:rsid w:val="00C61121"/>
    <w:rsid w:val="00C61B1C"/>
    <w:rsid w:val="00C6422A"/>
    <w:rsid w:val="00C6520F"/>
    <w:rsid w:val="00C6590D"/>
    <w:rsid w:val="00C65BDA"/>
    <w:rsid w:val="00C660BB"/>
    <w:rsid w:val="00C70AA3"/>
    <w:rsid w:val="00C71066"/>
    <w:rsid w:val="00C72B9D"/>
    <w:rsid w:val="00C7541A"/>
    <w:rsid w:val="00C77EC1"/>
    <w:rsid w:val="00C8174F"/>
    <w:rsid w:val="00C84EF5"/>
    <w:rsid w:val="00C86259"/>
    <w:rsid w:val="00C90380"/>
    <w:rsid w:val="00C90535"/>
    <w:rsid w:val="00C91272"/>
    <w:rsid w:val="00C92E73"/>
    <w:rsid w:val="00C93637"/>
    <w:rsid w:val="00C95211"/>
    <w:rsid w:val="00CA305E"/>
    <w:rsid w:val="00CA61CD"/>
    <w:rsid w:val="00CB208B"/>
    <w:rsid w:val="00CB3751"/>
    <w:rsid w:val="00CB4F5B"/>
    <w:rsid w:val="00CB5207"/>
    <w:rsid w:val="00CC02C9"/>
    <w:rsid w:val="00CC096A"/>
    <w:rsid w:val="00CC31A1"/>
    <w:rsid w:val="00CC79BE"/>
    <w:rsid w:val="00CD0D5F"/>
    <w:rsid w:val="00CD48F3"/>
    <w:rsid w:val="00CD58B9"/>
    <w:rsid w:val="00CD6F48"/>
    <w:rsid w:val="00CE2B83"/>
    <w:rsid w:val="00CE2F8D"/>
    <w:rsid w:val="00CE3D32"/>
    <w:rsid w:val="00CF15F1"/>
    <w:rsid w:val="00CF6EC2"/>
    <w:rsid w:val="00D00066"/>
    <w:rsid w:val="00D00C2E"/>
    <w:rsid w:val="00D03B6D"/>
    <w:rsid w:val="00D05AF0"/>
    <w:rsid w:val="00D130B0"/>
    <w:rsid w:val="00D15E20"/>
    <w:rsid w:val="00D17753"/>
    <w:rsid w:val="00D17ED5"/>
    <w:rsid w:val="00D21856"/>
    <w:rsid w:val="00D21E80"/>
    <w:rsid w:val="00D22A5A"/>
    <w:rsid w:val="00D24C24"/>
    <w:rsid w:val="00D2567C"/>
    <w:rsid w:val="00D2779D"/>
    <w:rsid w:val="00D326BE"/>
    <w:rsid w:val="00D34F51"/>
    <w:rsid w:val="00D37302"/>
    <w:rsid w:val="00D43885"/>
    <w:rsid w:val="00D45152"/>
    <w:rsid w:val="00D459F6"/>
    <w:rsid w:val="00D51976"/>
    <w:rsid w:val="00D5277F"/>
    <w:rsid w:val="00D53384"/>
    <w:rsid w:val="00D53544"/>
    <w:rsid w:val="00D57BDD"/>
    <w:rsid w:val="00D62E40"/>
    <w:rsid w:val="00D67BF7"/>
    <w:rsid w:val="00D71779"/>
    <w:rsid w:val="00D717B8"/>
    <w:rsid w:val="00D759F9"/>
    <w:rsid w:val="00D768CB"/>
    <w:rsid w:val="00D82654"/>
    <w:rsid w:val="00D8470B"/>
    <w:rsid w:val="00D84B8E"/>
    <w:rsid w:val="00D85593"/>
    <w:rsid w:val="00D86615"/>
    <w:rsid w:val="00D86831"/>
    <w:rsid w:val="00D9106C"/>
    <w:rsid w:val="00D9272B"/>
    <w:rsid w:val="00D9518D"/>
    <w:rsid w:val="00D9546A"/>
    <w:rsid w:val="00DA00F9"/>
    <w:rsid w:val="00DA0B17"/>
    <w:rsid w:val="00DA255A"/>
    <w:rsid w:val="00DA3AD3"/>
    <w:rsid w:val="00DA3CB7"/>
    <w:rsid w:val="00DA4360"/>
    <w:rsid w:val="00DA7262"/>
    <w:rsid w:val="00DC3278"/>
    <w:rsid w:val="00DC4607"/>
    <w:rsid w:val="00DC5A58"/>
    <w:rsid w:val="00DC5A73"/>
    <w:rsid w:val="00DD26B1"/>
    <w:rsid w:val="00DD44DB"/>
    <w:rsid w:val="00DD5AD1"/>
    <w:rsid w:val="00DE07B2"/>
    <w:rsid w:val="00DF0DCC"/>
    <w:rsid w:val="00E02FF9"/>
    <w:rsid w:val="00E04BFD"/>
    <w:rsid w:val="00E13B86"/>
    <w:rsid w:val="00E1475B"/>
    <w:rsid w:val="00E16938"/>
    <w:rsid w:val="00E17173"/>
    <w:rsid w:val="00E1765B"/>
    <w:rsid w:val="00E21562"/>
    <w:rsid w:val="00E24A10"/>
    <w:rsid w:val="00E25DD5"/>
    <w:rsid w:val="00E26012"/>
    <w:rsid w:val="00E27A02"/>
    <w:rsid w:val="00E30A14"/>
    <w:rsid w:val="00E3308A"/>
    <w:rsid w:val="00E33913"/>
    <w:rsid w:val="00E33E43"/>
    <w:rsid w:val="00E37EAD"/>
    <w:rsid w:val="00E41026"/>
    <w:rsid w:val="00E41060"/>
    <w:rsid w:val="00E43472"/>
    <w:rsid w:val="00E44726"/>
    <w:rsid w:val="00E4776F"/>
    <w:rsid w:val="00E52A4E"/>
    <w:rsid w:val="00E557A1"/>
    <w:rsid w:val="00E57915"/>
    <w:rsid w:val="00E60422"/>
    <w:rsid w:val="00E61D8F"/>
    <w:rsid w:val="00E62730"/>
    <w:rsid w:val="00E66843"/>
    <w:rsid w:val="00E70EC3"/>
    <w:rsid w:val="00E7498B"/>
    <w:rsid w:val="00E76DA9"/>
    <w:rsid w:val="00E83CCB"/>
    <w:rsid w:val="00E86519"/>
    <w:rsid w:val="00E86AFE"/>
    <w:rsid w:val="00E86DDE"/>
    <w:rsid w:val="00E872B5"/>
    <w:rsid w:val="00E87AA1"/>
    <w:rsid w:val="00E9237A"/>
    <w:rsid w:val="00E92D8C"/>
    <w:rsid w:val="00E92F94"/>
    <w:rsid w:val="00E93DFF"/>
    <w:rsid w:val="00E94BC4"/>
    <w:rsid w:val="00E94CA9"/>
    <w:rsid w:val="00EA4D55"/>
    <w:rsid w:val="00EA5AEB"/>
    <w:rsid w:val="00EA6818"/>
    <w:rsid w:val="00EB3496"/>
    <w:rsid w:val="00EB6A11"/>
    <w:rsid w:val="00EC4BF7"/>
    <w:rsid w:val="00EC5A7B"/>
    <w:rsid w:val="00ED16EA"/>
    <w:rsid w:val="00ED2CA3"/>
    <w:rsid w:val="00ED2F72"/>
    <w:rsid w:val="00ED6265"/>
    <w:rsid w:val="00ED6C30"/>
    <w:rsid w:val="00ED7148"/>
    <w:rsid w:val="00EE17B6"/>
    <w:rsid w:val="00EE18CE"/>
    <w:rsid w:val="00EE42A3"/>
    <w:rsid w:val="00EF058D"/>
    <w:rsid w:val="00EF05C7"/>
    <w:rsid w:val="00EF12D2"/>
    <w:rsid w:val="00EF1D61"/>
    <w:rsid w:val="00EF4B41"/>
    <w:rsid w:val="00EF643E"/>
    <w:rsid w:val="00F00F9F"/>
    <w:rsid w:val="00F0222C"/>
    <w:rsid w:val="00F036D9"/>
    <w:rsid w:val="00F03B12"/>
    <w:rsid w:val="00F1054A"/>
    <w:rsid w:val="00F16AF5"/>
    <w:rsid w:val="00F17576"/>
    <w:rsid w:val="00F237EC"/>
    <w:rsid w:val="00F242B7"/>
    <w:rsid w:val="00F27285"/>
    <w:rsid w:val="00F31474"/>
    <w:rsid w:val="00F32050"/>
    <w:rsid w:val="00F35944"/>
    <w:rsid w:val="00F35C4A"/>
    <w:rsid w:val="00F36692"/>
    <w:rsid w:val="00F40B71"/>
    <w:rsid w:val="00F41936"/>
    <w:rsid w:val="00F42962"/>
    <w:rsid w:val="00F515F6"/>
    <w:rsid w:val="00F541CB"/>
    <w:rsid w:val="00F549C7"/>
    <w:rsid w:val="00F554B4"/>
    <w:rsid w:val="00F6107C"/>
    <w:rsid w:val="00F62123"/>
    <w:rsid w:val="00F62547"/>
    <w:rsid w:val="00F65F3A"/>
    <w:rsid w:val="00F72797"/>
    <w:rsid w:val="00F73844"/>
    <w:rsid w:val="00F740FD"/>
    <w:rsid w:val="00F74EFE"/>
    <w:rsid w:val="00F7625E"/>
    <w:rsid w:val="00F83953"/>
    <w:rsid w:val="00F851DD"/>
    <w:rsid w:val="00F85C4F"/>
    <w:rsid w:val="00F873F3"/>
    <w:rsid w:val="00F94456"/>
    <w:rsid w:val="00F946E5"/>
    <w:rsid w:val="00F95006"/>
    <w:rsid w:val="00F95217"/>
    <w:rsid w:val="00F97B3C"/>
    <w:rsid w:val="00FA0C8B"/>
    <w:rsid w:val="00FA7504"/>
    <w:rsid w:val="00FB2188"/>
    <w:rsid w:val="00FB49BF"/>
    <w:rsid w:val="00FB7E57"/>
    <w:rsid w:val="00FC3B85"/>
    <w:rsid w:val="00FC411A"/>
    <w:rsid w:val="00FC6DCB"/>
    <w:rsid w:val="00FC7C45"/>
    <w:rsid w:val="00FD09F3"/>
    <w:rsid w:val="00FD3040"/>
    <w:rsid w:val="00FD331A"/>
    <w:rsid w:val="00FD5C0C"/>
    <w:rsid w:val="00FD67DC"/>
    <w:rsid w:val="00FD7B8C"/>
    <w:rsid w:val="00FE2189"/>
    <w:rsid w:val="00FE3159"/>
    <w:rsid w:val="00FE3469"/>
    <w:rsid w:val="00FE5921"/>
    <w:rsid w:val="00FE5DA7"/>
    <w:rsid w:val="00FE6B1B"/>
    <w:rsid w:val="00FE6F53"/>
    <w:rsid w:val="00FE70E6"/>
    <w:rsid w:val="00FF0BD2"/>
    <w:rsid w:val="012F63A0"/>
    <w:rsid w:val="014A4D0C"/>
    <w:rsid w:val="0156100E"/>
    <w:rsid w:val="01C32272"/>
    <w:rsid w:val="01D14E0A"/>
    <w:rsid w:val="01E22B26"/>
    <w:rsid w:val="023C5FE9"/>
    <w:rsid w:val="02456744"/>
    <w:rsid w:val="02644444"/>
    <w:rsid w:val="02C470C6"/>
    <w:rsid w:val="03094B07"/>
    <w:rsid w:val="03673079"/>
    <w:rsid w:val="037C26D5"/>
    <w:rsid w:val="0431586E"/>
    <w:rsid w:val="046641AA"/>
    <w:rsid w:val="04873D5B"/>
    <w:rsid w:val="04FB516F"/>
    <w:rsid w:val="057B6B0A"/>
    <w:rsid w:val="05F61CD7"/>
    <w:rsid w:val="05FD11B0"/>
    <w:rsid w:val="064658AD"/>
    <w:rsid w:val="064E0AC1"/>
    <w:rsid w:val="065D2980"/>
    <w:rsid w:val="06C226A4"/>
    <w:rsid w:val="06EE5A1A"/>
    <w:rsid w:val="075C7020"/>
    <w:rsid w:val="076E68FF"/>
    <w:rsid w:val="07E63CCD"/>
    <w:rsid w:val="08166A6D"/>
    <w:rsid w:val="08452820"/>
    <w:rsid w:val="086B4753"/>
    <w:rsid w:val="087C4EF9"/>
    <w:rsid w:val="08DC2C20"/>
    <w:rsid w:val="0903606B"/>
    <w:rsid w:val="090A7EE0"/>
    <w:rsid w:val="092563F7"/>
    <w:rsid w:val="09394FE7"/>
    <w:rsid w:val="09B03C5C"/>
    <w:rsid w:val="09B40479"/>
    <w:rsid w:val="09F60D27"/>
    <w:rsid w:val="0A554F24"/>
    <w:rsid w:val="0A67729D"/>
    <w:rsid w:val="0A940DEC"/>
    <w:rsid w:val="0AB824B0"/>
    <w:rsid w:val="0B1722BE"/>
    <w:rsid w:val="0B2D52D5"/>
    <w:rsid w:val="0B783604"/>
    <w:rsid w:val="0C4574AD"/>
    <w:rsid w:val="0CD44BA0"/>
    <w:rsid w:val="0D22397A"/>
    <w:rsid w:val="0D253B45"/>
    <w:rsid w:val="0D416AB9"/>
    <w:rsid w:val="0D46719C"/>
    <w:rsid w:val="0D775FB3"/>
    <w:rsid w:val="0DAB6F43"/>
    <w:rsid w:val="0DAE00D1"/>
    <w:rsid w:val="0DC363ED"/>
    <w:rsid w:val="0E3B3502"/>
    <w:rsid w:val="0E4C5C88"/>
    <w:rsid w:val="0E6F1FF4"/>
    <w:rsid w:val="0E8F4EF6"/>
    <w:rsid w:val="0F075DB7"/>
    <w:rsid w:val="0F2B0B8E"/>
    <w:rsid w:val="0F7F477C"/>
    <w:rsid w:val="0F9172AC"/>
    <w:rsid w:val="0FA070C2"/>
    <w:rsid w:val="0FA92E7A"/>
    <w:rsid w:val="103A6756"/>
    <w:rsid w:val="112A47B8"/>
    <w:rsid w:val="11FC4167"/>
    <w:rsid w:val="12434F42"/>
    <w:rsid w:val="128C30FA"/>
    <w:rsid w:val="12A1353F"/>
    <w:rsid w:val="12AB21D4"/>
    <w:rsid w:val="12BE58CA"/>
    <w:rsid w:val="12F7205B"/>
    <w:rsid w:val="131B79B4"/>
    <w:rsid w:val="136635D7"/>
    <w:rsid w:val="14867067"/>
    <w:rsid w:val="14FD2EFF"/>
    <w:rsid w:val="15151C3B"/>
    <w:rsid w:val="151F1CCD"/>
    <w:rsid w:val="16D46C82"/>
    <w:rsid w:val="176D50AC"/>
    <w:rsid w:val="1774217F"/>
    <w:rsid w:val="178C6252"/>
    <w:rsid w:val="17B0596B"/>
    <w:rsid w:val="1838306A"/>
    <w:rsid w:val="18904FD9"/>
    <w:rsid w:val="18923D5F"/>
    <w:rsid w:val="18D31FB9"/>
    <w:rsid w:val="18D46E66"/>
    <w:rsid w:val="1908519C"/>
    <w:rsid w:val="195A5D27"/>
    <w:rsid w:val="19E8688F"/>
    <w:rsid w:val="1A0A6237"/>
    <w:rsid w:val="1AAC5AAF"/>
    <w:rsid w:val="1BC90FA3"/>
    <w:rsid w:val="1C673D9C"/>
    <w:rsid w:val="1C8B48E5"/>
    <w:rsid w:val="1CF06807"/>
    <w:rsid w:val="1CF87497"/>
    <w:rsid w:val="1D135AC2"/>
    <w:rsid w:val="1D7A676B"/>
    <w:rsid w:val="1D996229"/>
    <w:rsid w:val="1D9D3B03"/>
    <w:rsid w:val="1DA70534"/>
    <w:rsid w:val="1DEF7F43"/>
    <w:rsid w:val="1E272107"/>
    <w:rsid w:val="1EA0654E"/>
    <w:rsid w:val="1EAF6DE1"/>
    <w:rsid w:val="1F503858"/>
    <w:rsid w:val="1F64015D"/>
    <w:rsid w:val="1F7727FD"/>
    <w:rsid w:val="1F9C084C"/>
    <w:rsid w:val="1FB60C33"/>
    <w:rsid w:val="1FDB7676"/>
    <w:rsid w:val="1FE458E0"/>
    <w:rsid w:val="208857D3"/>
    <w:rsid w:val="20D451E9"/>
    <w:rsid w:val="20EC6821"/>
    <w:rsid w:val="20F91BA5"/>
    <w:rsid w:val="21112240"/>
    <w:rsid w:val="21190FAF"/>
    <w:rsid w:val="21A30F66"/>
    <w:rsid w:val="222757AE"/>
    <w:rsid w:val="223E685B"/>
    <w:rsid w:val="23017847"/>
    <w:rsid w:val="23133519"/>
    <w:rsid w:val="23301321"/>
    <w:rsid w:val="23641680"/>
    <w:rsid w:val="236812D2"/>
    <w:rsid w:val="23A97D5B"/>
    <w:rsid w:val="23C123B8"/>
    <w:rsid w:val="24BD2D31"/>
    <w:rsid w:val="24E7003E"/>
    <w:rsid w:val="251F6E03"/>
    <w:rsid w:val="257E5B91"/>
    <w:rsid w:val="25B32361"/>
    <w:rsid w:val="26421153"/>
    <w:rsid w:val="26D406C1"/>
    <w:rsid w:val="26EF2570"/>
    <w:rsid w:val="270F504D"/>
    <w:rsid w:val="2745797B"/>
    <w:rsid w:val="275151DD"/>
    <w:rsid w:val="286E77C7"/>
    <w:rsid w:val="287365DC"/>
    <w:rsid w:val="289B4EAB"/>
    <w:rsid w:val="28EA7DAC"/>
    <w:rsid w:val="296D2E0E"/>
    <w:rsid w:val="299D3F9D"/>
    <w:rsid w:val="29B71174"/>
    <w:rsid w:val="29BC3988"/>
    <w:rsid w:val="29C25891"/>
    <w:rsid w:val="2A4C1A52"/>
    <w:rsid w:val="2A8433D1"/>
    <w:rsid w:val="2A8D67C9"/>
    <w:rsid w:val="2ACE0EB1"/>
    <w:rsid w:val="2AD15A4E"/>
    <w:rsid w:val="2AD53D7E"/>
    <w:rsid w:val="2AEF2A80"/>
    <w:rsid w:val="2AF34ADE"/>
    <w:rsid w:val="2B041EDB"/>
    <w:rsid w:val="2B2013ED"/>
    <w:rsid w:val="2B7042D3"/>
    <w:rsid w:val="2B8C0380"/>
    <w:rsid w:val="2C0E75DC"/>
    <w:rsid w:val="2C1837E7"/>
    <w:rsid w:val="2C1A3FBD"/>
    <w:rsid w:val="2C612004"/>
    <w:rsid w:val="2C6D2EF1"/>
    <w:rsid w:val="2CA156F3"/>
    <w:rsid w:val="2CFF3422"/>
    <w:rsid w:val="2D0A65F3"/>
    <w:rsid w:val="2D4D5DE2"/>
    <w:rsid w:val="2D68440E"/>
    <w:rsid w:val="2D9D7631"/>
    <w:rsid w:val="2E6F393B"/>
    <w:rsid w:val="2E9160FE"/>
    <w:rsid w:val="2EBD7176"/>
    <w:rsid w:val="2F7A0EBE"/>
    <w:rsid w:val="2F9F1AAF"/>
    <w:rsid w:val="2FC43BEE"/>
    <w:rsid w:val="30320A75"/>
    <w:rsid w:val="30912FCB"/>
    <w:rsid w:val="312D7FBC"/>
    <w:rsid w:val="31406A86"/>
    <w:rsid w:val="314978EC"/>
    <w:rsid w:val="317D1040"/>
    <w:rsid w:val="31F163D5"/>
    <w:rsid w:val="320B33EB"/>
    <w:rsid w:val="326F7081"/>
    <w:rsid w:val="32C2769A"/>
    <w:rsid w:val="331E4DAA"/>
    <w:rsid w:val="332008FE"/>
    <w:rsid w:val="33604A58"/>
    <w:rsid w:val="33D771A3"/>
    <w:rsid w:val="345D3677"/>
    <w:rsid w:val="34732836"/>
    <w:rsid w:val="34904F80"/>
    <w:rsid w:val="34907349"/>
    <w:rsid w:val="34926D51"/>
    <w:rsid w:val="349E665E"/>
    <w:rsid w:val="34B7733E"/>
    <w:rsid w:val="34D46B38"/>
    <w:rsid w:val="3513289C"/>
    <w:rsid w:val="356B2D42"/>
    <w:rsid w:val="3578583B"/>
    <w:rsid w:val="35C93BCD"/>
    <w:rsid w:val="36127845"/>
    <w:rsid w:val="36241287"/>
    <w:rsid w:val="36B25F4F"/>
    <w:rsid w:val="36DF3716"/>
    <w:rsid w:val="37242B85"/>
    <w:rsid w:val="3727738D"/>
    <w:rsid w:val="378F0D29"/>
    <w:rsid w:val="37950385"/>
    <w:rsid w:val="37B855F7"/>
    <w:rsid w:val="37D92866"/>
    <w:rsid w:val="388D68D4"/>
    <w:rsid w:val="38EF3A2B"/>
    <w:rsid w:val="38F62459"/>
    <w:rsid w:val="39032597"/>
    <w:rsid w:val="398D3648"/>
    <w:rsid w:val="39F83928"/>
    <w:rsid w:val="3A1E15E9"/>
    <w:rsid w:val="3A414312"/>
    <w:rsid w:val="3A867BB1"/>
    <w:rsid w:val="3A8A3C6B"/>
    <w:rsid w:val="3B023CAF"/>
    <w:rsid w:val="3B2740D4"/>
    <w:rsid w:val="3B8C5043"/>
    <w:rsid w:val="3BAF0A7B"/>
    <w:rsid w:val="3BEF0743"/>
    <w:rsid w:val="3C3D2554"/>
    <w:rsid w:val="3CBF2E36"/>
    <w:rsid w:val="3D87287F"/>
    <w:rsid w:val="3DE421F4"/>
    <w:rsid w:val="3E131330"/>
    <w:rsid w:val="3E90648A"/>
    <w:rsid w:val="3EC42287"/>
    <w:rsid w:val="3ECF2FAD"/>
    <w:rsid w:val="3ED742C6"/>
    <w:rsid w:val="3F1F711D"/>
    <w:rsid w:val="3F2E3EB4"/>
    <w:rsid w:val="3F3C44CF"/>
    <w:rsid w:val="3F512804"/>
    <w:rsid w:val="3F8A6AD6"/>
    <w:rsid w:val="3FCB17B4"/>
    <w:rsid w:val="3FCC79A7"/>
    <w:rsid w:val="3FD66133"/>
    <w:rsid w:val="402B6356"/>
    <w:rsid w:val="40CD0E7A"/>
    <w:rsid w:val="40D048E5"/>
    <w:rsid w:val="41DA3538"/>
    <w:rsid w:val="4254546C"/>
    <w:rsid w:val="42EF48E0"/>
    <w:rsid w:val="430048BD"/>
    <w:rsid w:val="430C481C"/>
    <w:rsid w:val="438815DB"/>
    <w:rsid w:val="4392796C"/>
    <w:rsid w:val="43BF1735"/>
    <w:rsid w:val="43D0636B"/>
    <w:rsid w:val="43ED34FE"/>
    <w:rsid w:val="43F3462F"/>
    <w:rsid w:val="440875AB"/>
    <w:rsid w:val="46033EED"/>
    <w:rsid w:val="46267925"/>
    <w:rsid w:val="466C6F08"/>
    <w:rsid w:val="4671328F"/>
    <w:rsid w:val="467811CE"/>
    <w:rsid w:val="46BD6B9F"/>
    <w:rsid w:val="47620804"/>
    <w:rsid w:val="47636C77"/>
    <w:rsid w:val="478046DF"/>
    <w:rsid w:val="47AD331E"/>
    <w:rsid w:val="48076AA1"/>
    <w:rsid w:val="481D675B"/>
    <w:rsid w:val="48645FE2"/>
    <w:rsid w:val="48714684"/>
    <w:rsid w:val="48CF1DA0"/>
    <w:rsid w:val="48F16166"/>
    <w:rsid w:val="49E02910"/>
    <w:rsid w:val="4A0E6F0B"/>
    <w:rsid w:val="4A8A4206"/>
    <w:rsid w:val="4AD81E57"/>
    <w:rsid w:val="4AD856DA"/>
    <w:rsid w:val="4B3C797D"/>
    <w:rsid w:val="4B51409F"/>
    <w:rsid w:val="4B8D6483"/>
    <w:rsid w:val="4BE735CB"/>
    <w:rsid w:val="4BF54BAD"/>
    <w:rsid w:val="4C1C13BC"/>
    <w:rsid w:val="4C2138A8"/>
    <w:rsid w:val="4C342114"/>
    <w:rsid w:val="4CE679B9"/>
    <w:rsid w:val="4D830553"/>
    <w:rsid w:val="4DB16597"/>
    <w:rsid w:val="4DD07246"/>
    <w:rsid w:val="4DE10109"/>
    <w:rsid w:val="4E98162F"/>
    <w:rsid w:val="4EA25710"/>
    <w:rsid w:val="4EC53DD9"/>
    <w:rsid w:val="4EC6244D"/>
    <w:rsid w:val="4EFE469B"/>
    <w:rsid w:val="4F26376B"/>
    <w:rsid w:val="4F284D9D"/>
    <w:rsid w:val="4F2E69C1"/>
    <w:rsid w:val="4F8C385A"/>
    <w:rsid w:val="5007085B"/>
    <w:rsid w:val="513A7953"/>
    <w:rsid w:val="51750D79"/>
    <w:rsid w:val="51824519"/>
    <w:rsid w:val="5188295F"/>
    <w:rsid w:val="51CE1788"/>
    <w:rsid w:val="538F23A6"/>
    <w:rsid w:val="53A61C9B"/>
    <w:rsid w:val="53AE4E59"/>
    <w:rsid w:val="54183C37"/>
    <w:rsid w:val="54186A87"/>
    <w:rsid w:val="54451D6C"/>
    <w:rsid w:val="54690347"/>
    <w:rsid w:val="5510701F"/>
    <w:rsid w:val="55A14684"/>
    <w:rsid w:val="55FE6D76"/>
    <w:rsid w:val="564A221E"/>
    <w:rsid w:val="567A2DE7"/>
    <w:rsid w:val="57370BA2"/>
    <w:rsid w:val="57913CD7"/>
    <w:rsid w:val="57C92663"/>
    <w:rsid w:val="58085F1E"/>
    <w:rsid w:val="58086CFC"/>
    <w:rsid w:val="585E3E88"/>
    <w:rsid w:val="586D2AC4"/>
    <w:rsid w:val="5998290B"/>
    <w:rsid w:val="599C4B94"/>
    <w:rsid w:val="59DB31E2"/>
    <w:rsid w:val="59DD4C68"/>
    <w:rsid w:val="5A1526C4"/>
    <w:rsid w:val="5A7857FC"/>
    <w:rsid w:val="5AD6734C"/>
    <w:rsid w:val="5B3A6FE1"/>
    <w:rsid w:val="5B7F405C"/>
    <w:rsid w:val="5D384B50"/>
    <w:rsid w:val="5D6D2FEF"/>
    <w:rsid w:val="5DB832E5"/>
    <w:rsid w:val="5DC028D4"/>
    <w:rsid w:val="5DE057B4"/>
    <w:rsid w:val="5DFE3E44"/>
    <w:rsid w:val="5E1A0274"/>
    <w:rsid w:val="5E753318"/>
    <w:rsid w:val="5EE04437"/>
    <w:rsid w:val="5FBE1F35"/>
    <w:rsid w:val="5FFE018B"/>
    <w:rsid w:val="60276F4C"/>
    <w:rsid w:val="603419ED"/>
    <w:rsid w:val="606F5ABB"/>
    <w:rsid w:val="607B5C80"/>
    <w:rsid w:val="61564E40"/>
    <w:rsid w:val="617F6004"/>
    <w:rsid w:val="619E0BB2"/>
    <w:rsid w:val="61B6325F"/>
    <w:rsid w:val="61BD2776"/>
    <w:rsid w:val="61F465FC"/>
    <w:rsid w:val="61FA1D27"/>
    <w:rsid w:val="6211064A"/>
    <w:rsid w:val="62AB5771"/>
    <w:rsid w:val="632366B5"/>
    <w:rsid w:val="63651318"/>
    <w:rsid w:val="636B6AA9"/>
    <w:rsid w:val="637C68C8"/>
    <w:rsid w:val="639C6644"/>
    <w:rsid w:val="63EA067C"/>
    <w:rsid w:val="643E0106"/>
    <w:rsid w:val="64D37F7B"/>
    <w:rsid w:val="65571C09"/>
    <w:rsid w:val="65EA05E1"/>
    <w:rsid w:val="65F43F54"/>
    <w:rsid w:val="663120C5"/>
    <w:rsid w:val="663747DF"/>
    <w:rsid w:val="663A0E45"/>
    <w:rsid w:val="6670131F"/>
    <w:rsid w:val="66DE6B36"/>
    <w:rsid w:val="67226E55"/>
    <w:rsid w:val="676F3AC1"/>
    <w:rsid w:val="67A40418"/>
    <w:rsid w:val="68386503"/>
    <w:rsid w:val="68881FE0"/>
    <w:rsid w:val="68B305D5"/>
    <w:rsid w:val="68DB3A1D"/>
    <w:rsid w:val="697F5E1B"/>
    <w:rsid w:val="69BE3CC5"/>
    <w:rsid w:val="69EF47D1"/>
    <w:rsid w:val="69F24922"/>
    <w:rsid w:val="6B1F15ED"/>
    <w:rsid w:val="6BD671F6"/>
    <w:rsid w:val="6BEC4054"/>
    <w:rsid w:val="6C4C6601"/>
    <w:rsid w:val="6CD15B16"/>
    <w:rsid w:val="6CF07C20"/>
    <w:rsid w:val="6D357DB9"/>
    <w:rsid w:val="6DCA31D4"/>
    <w:rsid w:val="6DCF2F94"/>
    <w:rsid w:val="6E167BBB"/>
    <w:rsid w:val="6E2A2B33"/>
    <w:rsid w:val="6E616D28"/>
    <w:rsid w:val="6E8C763E"/>
    <w:rsid w:val="6F0626E6"/>
    <w:rsid w:val="6F412D76"/>
    <w:rsid w:val="6F6E095D"/>
    <w:rsid w:val="6FD5500D"/>
    <w:rsid w:val="7010786C"/>
    <w:rsid w:val="70400606"/>
    <w:rsid w:val="70594452"/>
    <w:rsid w:val="705F3769"/>
    <w:rsid w:val="70966FF9"/>
    <w:rsid w:val="716C3E51"/>
    <w:rsid w:val="718C272C"/>
    <w:rsid w:val="72033E1A"/>
    <w:rsid w:val="727E179A"/>
    <w:rsid w:val="72904D02"/>
    <w:rsid w:val="72B077B6"/>
    <w:rsid w:val="72B52515"/>
    <w:rsid w:val="72B92643"/>
    <w:rsid w:val="72CD201E"/>
    <w:rsid w:val="72FA192C"/>
    <w:rsid w:val="736D64E9"/>
    <w:rsid w:val="73D412F7"/>
    <w:rsid w:val="744D62DD"/>
    <w:rsid w:val="74BD11E7"/>
    <w:rsid w:val="74D33171"/>
    <w:rsid w:val="75124DA1"/>
    <w:rsid w:val="755D72AA"/>
    <w:rsid w:val="75E21BF7"/>
    <w:rsid w:val="75E54CBE"/>
    <w:rsid w:val="766F28A5"/>
    <w:rsid w:val="76884BB6"/>
    <w:rsid w:val="769926F6"/>
    <w:rsid w:val="76AE0046"/>
    <w:rsid w:val="76EC55BA"/>
    <w:rsid w:val="773E6246"/>
    <w:rsid w:val="78630991"/>
    <w:rsid w:val="78C62C34"/>
    <w:rsid w:val="78FF47B0"/>
    <w:rsid w:val="790B5926"/>
    <w:rsid w:val="79334487"/>
    <w:rsid w:val="79A16AE1"/>
    <w:rsid w:val="7A5C0C27"/>
    <w:rsid w:val="7AC940D1"/>
    <w:rsid w:val="7AE46050"/>
    <w:rsid w:val="7B1D408D"/>
    <w:rsid w:val="7BD75A39"/>
    <w:rsid w:val="7C31139B"/>
    <w:rsid w:val="7CE420E4"/>
    <w:rsid w:val="7D140B97"/>
    <w:rsid w:val="7D87352C"/>
    <w:rsid w:val="7DCE3976"/>
    <w:rsid w:val="7E736682"/>
    <w:rsid w:val="7EC7641E"/>
    <w:rsid w:val="7F107805"/>
    <w:rsid w:val="7F416979"/>
    <w:rsid w:val="7F51026F"/>
    <w:rsid w:val="7FF1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nhideWhenUsed="0"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autoSpaceDE w:val="0"/>
      <w:autoSpaceDN w:val="0"/>
      <w:spacing w:before="120" w:afterLines="50" w:line="360" w:lineRule="auto"/>
      <w:ind w:firstLine="480" w:firstLineChars="200"/>
      <w:jc w:val="left"/>
      <w:outlineLvl w:val="1"/>
    </w:pPr>
    <w:rPr>
      <w:rFonts w:ascii="Calibri" w:hAnsi="Calibri" w:eastAsia="宋体" w:cs="Times New Roman"/>
      <w:b/>
      <w:bCs/>
      <w:kern w:val="0"/>
      <w:sz w:val="32"/>
      <w:szCs w:val="32"/>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9"/>
    <w:semiHidden/>
    <w:unhideWhenUsed/>
    <w:qFormat/>
    <w:uiPriority w:val="0"/>
    <w:pPr>
      <w:jc w:val="left"/>
    </w:pPr>
  </w:style>
  <w:style w:type="paragraph" w:styleId="4">
    <w:name w:val="Body Text"/>
    <w:basedOn w:val="1"/>
    <w:autoRedefine/>
    <w:semiHidden/>
    <w:qFormat/>
    <w:uiPriority w:val="0"/>
    <w:pPr>
      <w:spacing w:afterLines="50" w:line="460" w:lineRule="exact"/>
    </w:pPr>
    <w:rPr>
      <w:rFonts w:ascii="仿宋_GB2312" w:hAnsi="华文细黑" w:eastAsia="仿宋_GB2312"/>
      <w:sz w:val="28"/>
    </w:rPr>
  </w:style>
  <w:style w:type="paragraph" w:styleId="5">
    <w:name w:val="Body Text Indent"/>
    <w:basedOn w:val="1"/>
    <w:semiHidden/>
    <w:qFormat/>
    <w:uiPriority w:val="0"/>
    <w:pPr>
      <w:spacing w:afterLines="50" w:line="460" w:lineRule="exact"/>
      <w:ind w:firstLine="480"/>
    </w:pPr>
    <w:rPr>
      <w:rFonts w:ascii="华文细黑" w:hAnsi="华文细黑" w:eastAsia="华文细黑"/>
      <w:sz w:val="28"/>
    </w:rPr>
  </w:style>
  <w:style w:type="paragraph" w:styleId="6">
    <w:name w:val="Date"/>
    <w:basedOn w:val="1"/>
    <w:next w:val="1"/>
    <w:link w:val="24"/>
    <w:unhideWhenUsed/>
    <w:qFormat/>
    <w:uiPriority w:val="99"/>
    <w:pPr>
      <w:ind w:left="100" w:leftChars="2500"/>
    </w:pPr>
  </w:style>
  <w:style w:type="paragraph" w:styleId="7">
    <w:name w:val="Balloon Text"/>
    <w:basedOn w:val="1"/>
    <w:link w:val="25"/>
    <w:autoRedefine/>
    <w:unhideWhenUsed/>
    <w:qFormat/>
    <w:uiPriority w:val="99"/>
    <w:rPr>
      <w:sz w:val="18"/>
      <w:szCs w:val="18"/>
    </w:rPr>
  </w:style>
  <w:style w:type="paragraph" w:styleId="8">
    <w:name w:val="footer"/>
    <w:basedOn w:val="1"/>
    <w:autoRedefine/>
    <w:semiHidden/>
    <w:qFormat/>
    <w:uiPriority w:val="0"/>
    <w:pPr>
      <w:tabs>
        <w:tab w:val="center" w:pos="4153"/>
        <w:tab w:val="right" w:pos="8306"/>
      </w:tabs>
      <w:snapToGrid w:val="0"/>
      <w:jc w:val="left"/>
    </w:pPr>
    <w:rPr>
      <w:sz w:val="18"/>
      <w:szCs w:val="18"/>
    </w:rPr>
  </w:style>
  <w:style w:type="paragraph" w:styleId="9">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3"/>
    <w:next w:val="3"/>
    <w:link w:val="30"/>
    <w:semiHidden/>
    <w:unhideWhenUsed/>
    <w:qFormat/>
    <w:uiPriority w:val="0"/>
    <w:rPr>
      <w:b/>
      <w:bCs/>
    </w:rPr>
  </w:style>
  <w:style w:type="table" w:styleId="14">
    <w:name w:val="Table Grid"/>
    <w:basedOn w:val="13"/>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semiHidden/>
    <w:qFormat/>
    <w:uiPriority w:val="0"/>
    <w:rPr>
      <w:color w:val="0000FF"/>
      <w:u w:val="single"/>
    </w:rPr>
  </w:style>
  <w:style w:type="character" w:styleId="17">
    <w:name w:val="annotation reference"/>
    <w:basedOn w:val="15"/>
    <w:semiHidden/>
    <w:unhideWhenUsed/>
    <w:qFormat/>
    <w:uiPriority w:val="0"/>
    <w:rPr>
      <w:sz w:val="21"/>
      <w:szCs w:val="21"/>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列出段落1"/>
    <w:basedOn w:val="1"/>
    <w:qFormat/>
    <w:uiPriority w:val="34"/>
    <w:pPr>
      <w:ind w:firstLine="420" w:firstLineChars="200"/>
    </w:pPr>
  </w:style>
  <w:style w:type="paragraph" w:customStyle="1" w:styleId="20">
    <w:name w:val="列出段落11"/>
    <w:basedOn w:val="1"/>
    <w:qFormat/>
    <w:uiPriority w:val="0"/>
    <w:pPr>
      <w:ind w:firstLine="420" w:firstLineChars="200"/>
    </w:pPr>
    <w:rPr>
      <w:rFonts w:ascii="Calibri" w:hAnsi="Calibri" w:cs="Calibri"/>
      <w:szCs w:val="21"/>
    </w:rPr>
  </w:style>
  <w:style w:type="paragraph" w:customStyle="1" w:styleId="21">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3">
    <w:name w:val="页眉 字符"/>
    <w:link w:val="9"/>
    <w:semiHidden/>
    <w:qFormat/>
    <w:uiPriority w:val="99"/>
    <w:rPr>
      <w:kern w:val="2"/>
      <w:sz w:val="18"/>
      <w:szCs w:val="18"/>
    </w:rPr>
  </w:style>
  <w:style w:type="character" w:customStyle="1" w:styleId="24">
    <w:name w:val="日期 字符"/>
    <w:link w:val="6"/>
    <w:semiHidden/>
    <w:qFormat/>
    <w:uiPriority w:val="99"/>
    <w:rPr>
      <w:kern w:val="2"/>
      <w:sz w:val="21"/>
      <w:szCs w:val="24"/>
    </w:rPr>
  </w:style>
  <w:style w:type="character" w:customStyle="1" w:styleId="25">
    <w:name w:val="批注框文本 字符"/>
    <w:link w:val="7"/>
    <w:semiHidden/>
    <w:qFormat/>
    <w:uiPriority w:val="99"/>
    <w:rPr>
      <w:kern w:val="2"/>
      <w:sz w:val="18"/>
      <w:szCs w:val="18"/>
    </w:rPr>
  </w:style>
  <w:style w:type="character" w:customStyle="1" w:styleId="26">
    <w:name w:val="fontstyle01"/>
    <w:basedOn w:val="15"/>
    <w:qFormat/>
    <w:uiPriority w:val="0"/>
    <w:rPr>
      <w:rFonts w:hint="eastAsia" w:ascii="仿宋_GB2312" w:eastAsia="仿宋_GB2312"/>
      <w:color w:val="000000"/>
      <w:sz w:val="32"/>
      <w:szCs w:val="32"/>
    </w:rPr>
  </w:style>
  <w:style w:type="paragraph" w:customStyle="1" w:styleId="2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8">
    <w:name w:val="列出段落4"/>
    <w:basedOn w:val="1"/>
    <w:autoRedefine/>
    <w:qFormat/>
    <w:uiPriority w:val="0"/>
    <w:pPr>
      <w:widowControl/>
      <w:ind w:firstLine="420"/>
    </w:pPr>
    <w:rPr>
      <w:rFonts w:ascii="Calibri" w:hAnsi="Calibri" w:eastAsia="Calibri"/>
      <w:kern w:val="0"/>
      <w:szCs w:val="21"/>
    </w:rPr>
  </w:style>
  <w:style w:type="character" w:customStyle="1" w:styleId="29">
    <w:name w:val="批注文字 字符"/>
    <w:basedOn w:val="15"/>
    <w:link w:val="3"/>
    <w:autoRedefine/>
    <w:semiHidden/>
    <w:qFormat/>
    <w:uiPriority w:val="0"/>
    <w:rPr>
      <w:kern w:val="2"/>
      <w:sz w:val="21"/>
      <w:szCs w:val="24"/>
    </w:rPr>
  </w:style>
  <w:style w:type="character" w:customStyle="1" w:styleId="30">
    <w:name w:val="批注主题 字符"/>
    <w:basedOn w:val="29"/>
    <w:link w:val="12"/>
    <w:autoRedefine/>
    <w:semiHidden/>
    <w:qFormat/>
    <w:uiPriority w:val="0"/>
    <w:rPr>
      <w:b/>
      <w:bCs/>
      <w:kern w:val="2"/>
      <w:sz w:val="21"/>
      <w:szCs w:val="24"/>
    </w:rPr>
  </w:style>
  <w:style w:type="paragraph" w:styleId="3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17B3D-292F-4462-816F-541DD1D20ADD}">
  <ds:schemaRefs/>
</ds:datastoreItem>
</file>

<file path=docProps/app.xml><?xml version="1.0" encoding="utf-8"?>
<Properties xmlns="http://schemas.openxmlformats.org/officeDocument/2006/extended-properties" xmlns:vt="http://schemas.openxmlformats.org/officeDocument/2006/docPropsVTypes">
  <Template>Normal.dotm</Template>
  <Company>dec</Company>
  <Pages>11</Pages>
  <Words>826</Words>
  <Characters>4710</Characters>
  <Lines>39</Lines>
  <Paragraphs>11</Paragraphs>
  <TotalTime>1</TotalTime>
  <ScaleCrop>false</ScaleCrop>
  <LinksUpToDate>false</LinksUpToDate>
  <CharactersWithSpaces>5525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2020-04-17T13:02:00Z</dcterms:created>
  <dc:creator>xuxuewen</dc:creator>
  <cp:lastModifiedBy>周</cp:lastModifiedBy>
  <cp:lastPrinted>2024-02-07T06:40:00Z</cp:lastPrinted>
  <dcterms:modified xsi:type="dcterms:W3CDTF">2024-02-08T08:31:13Z</dcterms:modified>
  <dc:title>为认真贯彻落实全国人才工作会议和中央企业人才工作会议精神，按照中共国务院国有资产监督管理委员会《关于加快推进中央企业公开招聘经营管理者和内部竞争上岗工作的通知》精神，根据《中国东方电气集团公司企业领导人员管理办法》的有关规定，现就竞聘中国东方电气集团公</dc:title>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428426D2C9674A34BEA92849E09B1908</vt:lpwstr>
  </property>
  <property fmtid="{D5CDD505-2E9C-101B-9397-08002B2CF9AE}" pid="3" name="KSOProductBuildVer">
    <vt:lpwstr>2052-12.1.0.16388</vt:lpwstr>
  </property>
  <property fmtid="{D5CDD505-2E9C-101B-9397-08002B2CF9AE}" pid="4" name="SMCSTMPROP">
    <vt:lpwstr>26FF2020-106C-4ab9-883F-21B4F92BDEDC|3|0</vt:lpwstr>
  </property>
</Properties>
</file>